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86" w:rsidRPr="00077164" w:rsidRDefault="00CF62AE" w:rsidP="00C81186">
      <w:pPr>
        <w:jc w:val="center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AA145C" w:rsidRPr="00077164" w:rsidRDefault="00AA145C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6652E2" w:rsidRDefault="00F32293" w:rsidP="00F32293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</w:t>
      </w:r>
      <w:r w:rsidR="00C81186" w:rsidRPr="006652E2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 xml:space="preserve">تقرير </w:t>
      </w:r>
      <w:r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</w:rPr>
        <w:t>السنوي ل</w:t>
      </w:r>
      <w:r w:rsidR="00C81186" w:rsidRPr="006652E2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وكالة جامعة الجوف</w:t>
      </w:r>
    </w:p>
    <w:p w:rsidR="00C81186" w:rsidRPr="006652E2" w:rsidRDefault="00C81186" w:rsidP="00C81186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  <w:t>للعام الدراسي 1437/1438هـ</w:t>
      </w: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F32293" w:rsidRDefault="00F32293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F32293" w:rsidRPr="00077164" w:rsidRDefault="00F32293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Default="00C81186" w:rsidP="00C8118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540492" w:rsidRDefault="00C81186" w:rsidP="0054049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54049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تقديم</w:t>
      </w:r>
      <w:r w:rsidR="0054049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540492">
      <w:pPr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ت</w:t>
      </w:r>
      <w:r w:rsidR="00AA145C">
        <w:rPr>
          <w:rFonts w:ascii="Traditional Arabic" w:hAnsi="Traditional Arabic" w:cs="Traditional Arabic"/>
          <w:sz w:val="36"/>
          <w:szCs w:val="36"/>
          <w:rtl/>
        </w:rPr>
        <w:t>مارس وكالة جامعة الجوف عبر وحدا</w:t>
      </w:r>
      <w:r w:rsidR="00540492">
        <w:rPr>
          <w:rFonts w:ascii="Traditional Arabic" w:hAnsi="Traditional Arabic" w:cs="Traditional Arabic" w:hint="cs"/>
          <w:sz w:val="36"/>
          <w:szCs w:val="36"/>
          <w:rtl/>
        </w:rPr>
        <w:t>تها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الإدارية المهام والاختصاصات المنوطة بها بناء على قرار معالي الدكتور مدير الجامعة رقم 486/ص م م وتاريخ 7/7/1433هـ وما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لحقه من تعديلات وهي تؤدي </w:t>
      </w:r>
      <w:r w:rsidR="00540492">
        <w:rPr>
          <w:rFonts w:ascii="Traditional Arabic" w:hAnsi="Traditional Arabic" w:cs="Traditional Arabic" w:hint="cs"/>
          <w:sz w:val="36"/>
          <w:szCs w:val="36"/>
          <w:rtl/>
        </w:rPr>
        <w:t xml:space="preserve">مهامها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عبر محاور أساسية تشمل أنشطة وخدمات الطلاب والطالبات</w:t>
      </w:r>
      <w:r w:rsidR="0054049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والشراكة المجتمعية</w:t>
      </w:r>
      <w:r w:rsidR="0054049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ورفع كفاءة وتحسين تشغ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ل البيئة التعليمية والمباني الخ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مية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مع دورها في استخدام الموارد المالية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للجامعة.</w:t>
      </w:r>
    </w:p>
    <w:p w:rsidR="00C81186" w:rsidRPr="00077164" w:rsidRDefault="00C81186" w:rsidP="00E825BF">
      <w:pPr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وتحرص الوكالة في أدائها لاختصاصاتها على إرساء العمل المؤسسي وتطوير الأداء بالتوسع في </w:t>
      </w:r>
      <w:r w:rsidR="00E825BF">
        <w:rPr>
          <w:rFonts w:ascii="Traditional Arabic" w:hAnsi="Traditional Arabic" w:cs="Traditional Arabic"/>
          <w:sz w:val="36"/>
          <w:szCs w:val="36"/>
          <w:rtl/>
        </w:rPr>
        <w:t>التحول التقني ورفع كفاءة منسوبي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ا من خلال الدورات التدريبية.</w:t>
      </w:r>
    </w:p>
    <w:p w:rsidR="00C81186" w:rsidRPr="00077164" w:rsidRDefault="00C81186" w:rsidP="00E825BF">
      <w:pPr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وتأمل الوكالة 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كون إنجازات العام الدراسي 1437/1438هـ خطوة نحو القيام 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دورها بالتعاون والتنسيق مع قطاعات الجامعة الأخرى 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لأداء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رسالتها وتحقيق أهدافها </w:t>
      </w:r>
      <w:r w:rsidR="00E825B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ظل دعم وتوجيه معالي الدكتور مدير الجامعة.</w:t>
      </w:r>
    </w:p>
    <w:p w:rsidR="00C81186" w:rsidRPr="00077164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EC09B5" w:rsidRDefault="00C81186" w:rsidP="00540492">
      <w:pPr>
        <w:ind w:left="82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C09B5">
        <w:rPr>
          <w:rFonts w:ascii="Traditional Arabic" w:hAnsi="Traditional Arabic" w:cs="Traditional Arabic"/>
          <w:b/>
          <w:bCs/>
          <w:sz w:val="36"/>
          <w:szCs w:val="36"/>
          <w:rtl/>
        </w:rPr>
        <w:t>وكيل الجامعة</w:t>
      </w:r>
    </w:p>
    <w:p w:rsidR="00C81186" w:rsidRPr="00EC09B5" w:rsidRDefault="00EC09B5" w:rsidP="00EC09B5">
      <w:pPr>
        <w:ind w:left="72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</w:t>
      </w:r>
      <w:r w:rsidR="00C81186" w:rsidRPr="00EC09B5">
        <w:rPr>
          <w:rFonts w:ascii="Traditional Arabic" w:hAnsi="Traditional Arabic" w:cs="Traditional Arabic"/>
          <w:b/>
          <w:bCs/>
          <w:sz w:val="36"/>
          <w:szCs w:val="36"/>
          <w:rtl/>
        </w:rPr>
        <w:t>د. بدر كريم الزارع</w:t>
      </w:r>
    </w:p>
    <w:p w:rsidR="00C81186" w:rsidRPr="00077164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C09B5" w:rsidRPr="00077164" w:rsidRDefault="00EC09B5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D74E17">
      <w:pPr>
        <w:spacing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lastRenderedPageBreak/>
        <w:t>يتضمن هذا التقرير عرضا</w:t>
      </w:r>
      <w:r w:rsidR="00895FC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لأهم الإنجازات التي حققتها الوحدات الإدارية التابعة لوكالة الجامعة خلال العام الدراسي 1437/1438هـ حيث يشمل هذا الهيكل عمادتين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وعدد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74E17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D74E17">
        <w:rPr>
          <w:rFonts w:ascii="Traditional Arabic" w:hAnsi="Traditional Arabic" w:cs="Traditional Arabic" w:hint="cs"/>
          <w:sz w:val="36"/>
          <w:szCs w:val="36"/>
          <w:rtl/>
        </w:rPr>
        <w:t>وحدة وإدارة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تمارس أنشطتها في إطار اللوائح والنظم والقواعد التي تتناسب مع طبيعية عمل ومهام اختصاصات كل منها وهذه الوحدات هي: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مكتب وكيل الجامعة ويشمل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(مدير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مكتب وكيل الجامعة – مستشار وكيل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الجامعة)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أمانة مجلس الجامعة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عمادة شؤون الطلاب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عمادة خدمة المجتمع والتعليم المستمر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إدارة التشغيل والصيانة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إدارة التخطيط والميزانية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إدارة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المنشآت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الطبية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إدارة فرع الجامعة بالقريات وطبرجل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إدارة</w:t>
      </w:r>
      <w:r w:rsidR="00D74E17">
        <w:rPr>
          <w:rFonts w:ascii="Traditional Arabic" w:hAnsi="Traditional Arabic" w:cs="Traditional Arabic" w:hint="cs"/>
          <w:sz w:val="36"/>
          <w:szCs w:val="36"/>
          <w:rtl/>
        </w:rPr>
        <w:t xml:space="preserve"> تطبيقات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الحوكمة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1186" w:rsidRPr="00077164" w:rsidRDefault="00C81186" w:rsidP="00EC09B5">
      <w:pPr>
        <w:pStyle w:val="a3"/>
        <w:numPr>
          <w:ilvl w:val="0"/>
          <w:numId w:val="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اللجان الدائمة </w:t>
      </w:r>
    </w:p>
    <w:p w:rsidR="00AA145C" w:rsidRDefault="00C81186" w:rsidP="00C8118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وفيما يلي موجزاً لأهم الإنجازات بكل من هذه الوحدات</w:t>
      </w:r>
      <w:r w:rsidR="00D74E1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81186" w:rsidRPr="00077164" w:rsidRDefault="00C81186" w:rsidP="00C8118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1186" w:rsidRPr="006652E2" w:rsidRDefault="00C81186" w:rsidP="00AA145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أولا</w:t>
      </w:r>
      <w:r w:rsidR="00AA145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ً: </w:t>
      </w: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مكتب وكيل الجامعة ( مدير المكتب – مستشار وكيل الجامعة )</w:t>
      </w:r>
    </w:p>
    <w:p w:rsidR="00C81186" w:rsidRPr="00077164" w:rsidRDefault="00C81186" w:rsidP="007C68F8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انجاز المعاملات والإحالات الواردة والصادرة وقد بلغ عددها خلال العام نحو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(</w:t>
      </w:r>
      <w:r w:rsidR="007C68F8">
        <w:rPr>
          <w:rFonts w:ascii="Traditional Arabic" w:hAnsi="Traditional Arabic" w:cs="Traditional Arabic" w:hint="cs"/>
          <w:sz w:val="36"/>
          <w:szCs w:val="36"/>
          <w:rtl/>
        </w:rPr>
        <w:t>1740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)</w:t>
      </w:r>
      <w:r w:rsidR="007C68F8">
        <w:rPr>
          <w:rFonts w:ascii="Traditional Arabic" w:hAnsi="Traditional Arabic" w:cs="Traditional Arabic" w:hint="cs"/>
          <w:sz w:val="36"/>
          <w:szCs w:val="36"/>
          <w:rtl/>
        </w:rPr>
        <w:t xml:space="preserve"> معاملة</w:t>
      </w:r>
      <w:r w:rsidR="00EC09B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077164" w:rsidRDefault="00C81186" w:rsidP="00FD1E0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تنظيم إعمال اللجان واللقاءات الخاصة بوكيل الجامعة. </w:t>
      </w:r>
    </w:p>
    <w:p w:rsidR="00C81186" w:rsidRPr="00077164" w:rsidRDefault="00C81186" w:rsidP="00FD1E0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القيام بمهام حصر وإعداد بيانات معايير الاعتماد الأكاديمي المؤسسي للوحدات التابعة لوكيل الجامعة ودراستها والتنسيق بينها ورفع</w:t>
      </w:r>
      <w:r w:rsidR="00AA145C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لعمادة الجودة والاعتماد </w:t>
      </w:r>
      <w:r w:rsidR="00EC09B5" w:rsidRPr="00077164">
        <w:rPr>
          <w:rFonts w:ascii="Traditional Arabic" w:hAnsi="Traditional Arabic" w:cs="Traditional Arabic" w:hint="cs"/>
          <w:sz w:val="36"/>
          <w:szCs w:val="36"/>
          <w:rtl/>
        </w:rPr>
        <w:t>الأكاديمي.</w:t>
      </w:r>
    </w:p>
    <w:p w:rsidR="00C81186" w:rsidRPr="00077164" w:rsidRDefault="00C81186" w:rsidP="00C81186">
      <w:pPr>
        <w:pStyle w:val="a3"/>
        <w:ind w:left="0"/>
        <w:rPr>
          <w:rFonts w:ascii="Traditional Arabic" w:hAnsi="Traditional Arabic" w:cs="Traditional Arabic"/>
          <w:sz w:val="36"/>
          <w:szCs w:val="36"/>
        </w:rPr>
      </w:pPr>
    </w:p>
    <w:p w:rsidR="00C81186" w:rsidRPr="00077164" w:rsidRDefault="00C81186" w:rsidP="00C81186">
      <w:pPr>
        <w:pStyle w:val="a3"/>
        <w:ind w:left="0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pStyle w:val="a3"/>
        <w:ind w:left="0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6652E2" w:rsidRDefault="00C81186" w:rsidP="00C350C5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ثانيا</w:t>
      </w:r>
      <w:r w:rsidR="00C350C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 أمانة مجلس الجامعة:</w:t>
      </w:r>
    </w:p>
    <w:p w:rsidR="00C81186" w:rsidRPr="00077164" w:rsidRDefault="00C81186" w:rsidP="0066346A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التحضير لجلسات مجلس الجامعة وتوزيع جد</w:t>
      </w:r>
      <w:r w:rsidR="00C350C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C350C5">
        <w:rPr>
          <w:rFonts w:ascii="Traditional Arabic" w:hAnsi="Traditional Arabic" w:cs="Traditional Arabic" w:hint="cs"/>
          <w:sz w:val="36"/>
          <w:szCs w:val="36"/>
          <w:rtl/>
        </w:rPr>
        <w:t xml:space="preserve"> الأعمال،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وقد بلغ عدد الجلسات في العام الدراسي 1437/1438هـ (</w:t>
      </w:r>
      <w:r w:rsidR="0066346A">
        <w:rPr>
          <w:rFonts w:ascii="Traditional Arabic" w:hAnsi="Traditional Arabic" w:cs="Traditional Arabic" w:hint="cs"/>
          <w:sz w:val="36"/>
          <w:szCs w:val="36"/>
          <w:rtl/>
        </w:rPr>
        <w:t>6</w:t>
      </w:r>
      <w:r w:rsidR="0066346A">
        <w:rPr>
          <w:rFonts w:ascii="Traditional Arabic" w:hAnsi="Traditional Arabic" w:cs="Traditional Arabic"/>
          <w:sz w:val="36"/>
          <w:szCs w:val="36"/>
          <w:rtl/>
        </w:rPr>
        <w:t>) جلس</w:t>
      </w:r>
      <w:r w:rsidR="0066346A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D50A53">
      <w:pPr>
        <w:pStyle w:val="a3"/>
        <w:numPr>
          <w:ilvl w:val="0"/>
          <w:numId w:val="3"/>
        </w:numPr>
        <w:spacing w:line="240" w:lineRule="auto"/>
        <w:ind w:left="0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القيام </w:t>
      </w:r>
      <w:r w:rsidR="00C350C5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سكرتارية الج</w:t>
      </w:r>
      <w:r w:rsidR="00C350C5">
        <w:rPr>
          <w:rFonts w:ascii="Traditional Arabic" w:hAnsi="Traditional Arabic" w:cs="Traditional Arabic"/>
          <w:sz w:val="36"/>
          <w:szCs w:val="36"/>
          <w:rtl/>
        </w:rPr>
        <w:t xml:space="preserve">لسات وإعداد محاضر </w:t>
      </w:r>
      <w:r w:rsidR="00D50A53">
        <w:rPr>
          <w:rFonts w:ascii="Traditional Arabic" w:hAnsi="Traditional Arabic" w:cs="Traditional Arabic" w:hint="cs"/>
          <w:sz w:val="36"/>
          <w:szCs w:val="36"/>
          <w:rtl/>
        </w:rPr>
        <w:t>الاجتماعات</w:t>
      </w:r>
      <w:r w:rsidR="00C350C5">
        <w:rPr>
          <w:rFonts w:ascii="Traditional Arabic" w:hAnsi="Traditional Arabic" w:cs="Traditional Arabic"/>
          <w:sz w:val="36"/>
          <w:szCs w:val="36"/>
          <w:rtl/>
        </w:rPr>
        <w:t xml:space="preserve"> متضمن</w:t>
      </w:r>
      <w:r w:rsidR="00C350C5">
        <w:rPr>
          <w:rFonts w:ascii="Traditional Arabic" w:hAnsi="Traditional Arabic" w:cs="Traditional Arabic" w:hint="cs"/>
          <w:sz w:val="36"/>
          <w:szCs w:val="36"/>
          <w:rtl/>
        </w:rPr>
        <w:t>ةً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التوصيات</w:t>
      </w:r>
      <w:r w:rsidR="00AE152E">
        <w:rPr>
          <w:rFonts w:ascii="Traditional Arabic" w:hAnsi="Traditional Arabic" w:cs="Traditional Arabic" w:hint="cs"/>
          <w:sz w:val="36"/>
          <w:szCs w:val="36"/>
          <w:rtl/>
        </w:rPr>
        <w:t xml:space="preserve"> الصادرة ع</w:t>
      </w:r>
      <w:r w:rsidR="00C350C5">
        <w:rPr>
          <w:rFonts w:ascii="Traditional Arabic" w:hAnsi="Traditional Arabic" w:cs="Traditional Arabic" w:hint="cs"/>
          <w:sz w:val="36"/>
          <w:szCs w:val="36"/>
          <w:rtl/>
        </w:rPr>
        <w:t>ن المجلس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81186" w:rsidRPr="00077164" w:rsidRDefault="00C81186" w:rsidP="00FD1E0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رفع المحاضر لمعالي وزير التعليم للنظر في اعتمادها. </w:t>
      </w:r>
    </w:p>
    <w:p w:rsidR="00C81186" w:rsidRPr="00077164" w:rsidRDefault="00C81186" w:rsidP="00FD1E07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إبلاغ وحدات الجامعة كل فيما يخصه بالقرارات الصادرة عن المجلس بعد اعتمادها لاتخاذ اللازم بشأنها.</w:t>
      </w:r>
    </w:p>
    <w:p w:rsidR="00C81186" w:rsidRPr="006652E2" w:rsidRDefault="00C81186" w:rsidP="00C1197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ثالثا</w:t>
      </w:r>
      <w:r w:rsidR="00C119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عمادة شؤون الطلاب: </w:t>
      </w:r>
    </w:p>
    <w:p w:rsidR="00C81186" w:rsidRPr="00077164" w:rsidRDefault="00C81186" w:rsidP="00C11977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وتتضمن إنجازات العمادة </w:t>
      </w:r>
      <w:r w:rsidR="00C1197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مجالات أنشطة وخدمات الطلاب والطالبات وبياناتها كما يلي:</w:t>
      </w:r>
    </w:p>
    <w:p w:rsidR="00C81186" w:rsidRPr="00D50A53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6"/>
          <w:szCs w:val="6"/>
          <w:rtl/>
        </w:rPr>
      </w:pPr>
    </w:p>
    <w:p w:rsidR="00C81186" w:rsidRPr="00C11977" w:rsidRDefault="00C81186" w:rsidP="00C1197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1197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الأنشطة والخدمات الطلابية:</w:t>
      </w:r>
    </w:p>
    <w:p w:rsidR="00C81186" w:rsidRPr="00C11977" w:rsidRDefault="00C81186" w:rsidP="00C11977">
      <w:pPr>
        <w:pStyle w:val="a3"/>
        <w:numPr>
          <w:ilvl w:val="0"/>
          <w:numId w:val="30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1977">
        <w:rPr>
          <w:rFonts w:ascii="Traditional Arabic" w:hAnsi="Traditional Arabic" w:cs="Traditional Arabic" w:hint="cs"/>
          <w:sz w:val="36"/>
          <w:szCs w:val="36"/>
          <w:rtl/>
        </w:rPr>
        <w:t xml:space="preserve">الأنشطة </w:t>
      </w:r>
      <w:r w:rsidRPr="00C11977">
        <w:rPr>
          <w:rFonts w:ascii="Traditional Arabic" w:hAnsi="Traditional Arabic" w:cs="Traditional Arabic"/>
          <w:sz w:val="36"/>
          <w:szCs w:val="36"/>
          <w:rtl/>
        </w:rPr>
        <w:t>الطلابية.</w:t>
      </w:r>
    </w:p>
    <w:p w:rsidR="00C81186" w:rsidRPr="00C11977" w:rsidRDefault="00C81186" w:rsidP="00C11977">
      <w:pPr>
        <w:pStyle w:val="a3"/>
        <w:numPr>
          <w:ilvl w:val="0"/>
          <w:numId w:val="30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1977">
        <w:rPr>
          <w:rFonts w:ascii="Traditional Arabic" w:hAnsi="Traditional Arabic" w:cs="Traditional Arabic"/>
          <w:sz w:val="36"/>
          <w:szCs w:val="36"/>
          <w:rtl/>
        </w:rPr>
        <w:t>الخدمات الطلابية.</w:t>
      </w:r>
    </w:p>
    <w:p w:rsidR="00C81186" w:rsidRPr="00C11977" w:rsidRDefault="00C81186" w:rsidP="00C11977">
      <w:pPr>
        <w:pStyle w:val="a3"/>
        <w:numPr>
          <w:ilvl w:val="0"/>
          <w:numId w:val="30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1977">
        <w:rPr>
          <w:rFonts w:ascii="Traditional Arabic" w:hAnsi="Traditional Arabic" w:cs="Traditional Arabic" w:hint="cs"/>
          <w:sz w:val="36"/>
          <w:szCs w:val="36"/>
          <w:rtl/>
        </w:rPr>
        <w:t>الإرشاد الأكاديمي والطلابي</w:t>
      </w:r>
      <w:r w:rsidR="00C1197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C11977" w:rsidRDefault="00C81186" w:rsidP="00C11977">
      <w:pPr>
        <w:pStyle w:val="a3"/>
        <w:numPr>
          <w:ilvl w:val="0"/>
          <w:numId w:val="30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1977">
        <w:rPr>
          <w:rFonts w:ascii="Traditional Arabic" w:hAnsi="Traditional Arabic" w:cs="Traditional Arabic" w:hint="cs"/>
          <w:sz w:val="36"/>
          <w:szCs w:val="36"/>
          <w:rtl/>
        </w:rPr>
        <w:t>متابعة الخريجين</w:t>
      </w:r>
      <w:r w:rsidR="00C1197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077164" w:rsidRDefault="00C81186" w:rsidP="00C81186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C11977" w:rsidRDefault="00C11977" w:rsidP="00C11977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119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1-</w:t>
      </w:r>
      <w:r w:rsidR="00C81186" w:rsidRPr="00C119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الأنشطة </w:t>
      </w:r>
      <w:r w:rsidR="00C81186" w:rsidRPr="00C1197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الطلابية في العام الدراسي 143</w:t>
      </w:r>
      <w:r w:rsidR="00C81186" w:rsidRPr="00C119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7</w:t>
      </w:r>
      <w:r w:rsidR="00C81186" w:rsidRPr="00C1197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/143</w:t>
      </w:r>
      <w:r w:rsidR="00C81186" w:rsidRPr="00C1197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8</w:t>
      </w:r>
      <w:r w:rsidR="00C81186" w:rsidRPr="00C1197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هـ:</w:t>
      </w:r>
    </w:p>
    <w:p w:rsidR="00C81186" w:rsidRPr="00077164" w:rsidRDefault="00C81186" w:rsidP="00C81186">
      <w:pPr>
        <w:spacing w:after="0" w:line="360" w:lineRule="auto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لما تحقق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ه الأنشطة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اللاصفية في مجالات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ها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المختلفة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آ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ثار مباشرة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الاستجابة لاهتمامات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والطالبات واشباع هواياتهم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، و</w:t>
      </w:r>
      <w:r w:rsidR="00AE152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اكسابهم المزيد من المهارات، مع </w:t>
      </w:r>
      <w:r w:rsidR="00AE152E"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عدادهم للعمل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والتفاعل مع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المجتمع، فقد استمرت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الجامعة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في العام الدراسي 1437/1438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هـ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في توفير المزيد من ال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مكانات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للأنشطة الطلابية وتنوع مجالاتها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ومن ثم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التزايد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عدد المشاركين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والمشاركات من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والطالبات وهو ما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توضح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ه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البيانات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التفصيلية التالية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C81186" w:rsidRPr="00DF75E9" w:rsidRDefault="00DF75E9" w:rsidP="00DF75E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 xml:space="preserve">1/1: </w:t>
      </w:r>
      <w:r w:rsidR="00C81186" w:rsidRPr="00DF75E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الأنشطة الرياضية:</w:t>
      </w:r>
    </w:p>
    <w:p w:rsidR="00C81186" w:rsidRPr="00DF75E9" w:rsidRDefault="00C81186" w:rsidP="00DF75E9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F75E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1/</w:t>
      </w:r>
      <w:r w:rsidRPr="00DF75E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1/1</w:t>
      </w:r>
      <w:r w:rsidRPr="00DF75E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الأنشطة الرياضية داخل الجامعة: </w:t>
      </w:r>
    </w:p>
    <w:p w:rsidR="00C81186" w:rsidRDefault="00C81186" w:rsidP="00DF75E9">
      <w:pPr>
        <w:spacing w:before="240"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ويشمل ال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نشطة التي نظمتها واشرفت عليها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عمادة شؤو</w:t>
      </w:r>
      <w:r w:rsidRPr="00077164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ن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الطلاب بملاعب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الجامعة أ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 بعض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الأندية بالمنطقة وبلغ اجمالي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عدد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هذه الأنشط</w:t>
      </w:r>
      <w:r w:rsidRPr="00077164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(12)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نشاط شارك فيها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(2165)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بزيادة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بنسبة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15%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عن عدد المشاركين في العام الدراسي السابق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. ويوضح الجدول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التالي بيانات تجميعية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لهذه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الأنشطة:</w:t>
      </w:r>
    </w:p>
    <w:p w:rsidR="00C81186" w:rsidRPr="00077164" w:rsidRDefault="00C81186" w:rsidP="00C81186">
      <w:pPr>
        <w:spacing w:before="240" w:after="0" w:line="360" w:lineRule="auto"/>
        <w:ind w:firstLine="720"/>
        <w:jc w:val="both"/>
        <w:rPr>
          <w:rFonts w:ascii="Traditional Arabic" w:eastAsia="Times New Roman" w:hAnsi="Traditional Arabic" w:cs="Traditional Arabic"/>
          <w:sz w:val="2"/>
          <w:szCs w:val="2"/>
          <w:rtl/>
        </w:rPr>
      </w:pPr>
    </w:p>
    <w:p w:rsidR="00C81186" w:rsidRPr="00077164" w:rsidRDefault="00C81186" w:rsidP="005745A5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الجدول (1/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1/1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):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بيان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 عدد الطلاب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 والطالبات 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المشاركين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في ا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لأنشطة الرياضية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داخل الجامعة 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موزعين حسب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 مجالات الأنشطة وأماكنها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:</w:t>
      </w:r>
    </w:p>
    <w:tbl>
      <w:tblPr>
        <w:tblStyle w:val="5-1"/>
        <w:bidiVisual/>
        <w:tblW w:w="4990" w:type="pct"/>
        <w:tblInd w:w="10" w:type="dxa"/>
        <w:tblLook w:val="04A0" w:firstRow="1" w:lastRow="0" w:firstColumn="1" w:lastColumn="0" w:noHBand="0" w:noVBand="1"/>
      </w:tblPr>
      <w:tblGrid>
        <w:gridCol w:w="693"/>
        <w:gridCol w:w="3961"/>
        <w:gridCol w:w="2264"/>
        <w:gridCol w:w="2691"/>
      </w:tblGrid>
      <w:tr w:rsidR="00077164" w:rsidRPr="00077164" w:rsidTr="00D5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BE68D7" w:rsidRDefault="00C81186" w:rsidP="00BE68D7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E68D7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BE68D7" w:rsidRDefault="00C81186" w:rsidP="00BE68D7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E68D7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نوع النشاط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BE68D7" w:rsidRDefault="00C81186" w:rsidP="00BE68D7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E68D7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مكان النشاط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BE68D7" w:rsidRDefault="00C81186" w:rsidP="00BE68D7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BE68D7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إجمالي عدد الطلاب المشاركين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auto"/>
            </w:tcBorders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الكرة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الطائر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الطب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180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اختبارات اختيار منتخب الجامعةفي كرةالقدم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طب الأسننان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325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كرة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القدم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طب الأسننان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565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تنس الطاول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طب الأسننان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88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كرة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القدم للصالات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نادي العروبة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225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الكرة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الشاطئي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بحيرة دومة الجندل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52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5745A5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دوري كرةالقدم و الكرة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الطائر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="005745A5"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لكليات فرع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القريات وطبرجل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مجد العلوم بالقريات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174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بطولة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الكاراتيه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طب الأسننان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25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بطولة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اختراق الضاحي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مدينة سكاكا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70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بطولة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العاب القوى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نادي العروبة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111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بطولة الجامعة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السباح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مسابح نادي وقت اللياقة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45</w:t>
            </w:r>
          </w:p>
        </w:tc>
      </w:tr>
      <w:tr w:rsidR="00077164" w:rsidRPr="00077164" w:rsidTr="00D50A5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vAlign w:val="center"/>
          </w:tcPr>
          <w:p w:rsidR="00C81186" w:rsidRPr="00077164" w:rsidRDefault="00C81186" w:rsidP="00BE68D7">
            <w:pPr>
              <w:pStyle w:val="2"/>
              <w:numPr>
                <w:ilvl w:val="0"/>
                <w:numId w:val="18"/>
              </w:numPr>
              <w:jc w:val="left"/>
              <w:outlineLvl w:val="1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61" w:type="pct"/>
            <w:vAlign w:val="center"/>
          </w:tcPr>
          <w:p w:rsidR="00C81186" w:rsidRPr="00D50A53" w:rsidRDefault="00C81186" w:rsidP="00BE68D7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الأسبوع الرياضي الجامعي بمشاركة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أ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عضاء هيئة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لتدريس</w:t>
            </w:r>
          </w:p>
        </w:tc>
        <w:tc>
          <w:tcPr>
            <w:tcW w:w="1177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ملاعب </w:t>
            </w: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كلية طب الأسننان</w:t>
            </w:r>
          </w:p>
        </w:tc>
        <w:tc>
          <w:tcPr>
            <w:tcW w:w="1400" w:type="pct"/>
            <w:vAlign w:val="center"/>
          </w:tcPr>
          <w:p w:rsidR="00C81186" w:rsidRPr="00D50A53" w:rsidRDefault="00C81186" w:rsidP="00BE68D7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D50A53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305</w:t>
            </w:r>
          </w:p>
        </w:tc>
      </w:tr>
      <w:tr w:rsidR="00077164" w:rsidRPr="00077164" w:rsidTr="00D5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  <w:gridSpan w:val="3"/>
            <w:vAlign w:val="center"/>
          </w:tcPr>
          <w:p w:rsidR="00C81186" w:rsidRPr="00BE68D7" w:rsidRDefault="00C81186" w:rsidP="00BE68D7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BE68D7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إجمالي</w:t>
            </w:r>
            <w:r w:rsidRPr="00BE68D7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عدد</w:t>
            </w:r>
            <w:r w:rsidRPr="00BE68D7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 xml:space="preserve"> المشاركين</w:t>
            </w:r>
          </w:p>
        </w:tc>
        <w:tc>
          <w:tcPr>
            <w:tcW w:w="1400" w:type="pct"/>
            <w:vAlign w:val="center"/>
          </w:tcPr>
          <w:p w:rsidR="00C81186" w:rsidRPr="00077164" w:rsidRDefault="00C81186" w:rsidP="00BE68D7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28"/>
                <w:szCs w:val="28"/>
              </w:rPr>
              <w:instrText>SUM(ABOVE)</w:instrText>
            </w: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t>2165</w:t>
            </w:r>
            <w:r w:rsidRPr="00077164">
              <w:rPr>
                <w:rFonts w:ascii="Traditional Arabic" w:hAnsi="Traditional Arabic"/>
                <w:sz w:val="28"/>
                <w:szCs w:val="28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pStyle w:val="2"/>
        <w:jc w:val="both"/>
        <w:rPr>
          <w:rFonts w:ascii="Traditional Arabic" w:hAnsi="Traditional Arabic"/>
          <w:b w:val="0"/>
          <w:bCs w:val="0"/>
          <w:sz w:val="36"/>
          <w:szCs w:val="36"/>
          <w:rtl/>
        </w:rPr>
      </w:pPr>
    </w:p>
    <w:p w:rsidR="00C81186" w:rsidRPr="00077164" w:rsidRDefault="00C81186" w:rsidP="00C81186">
      <w:pPr>
        <w:rPr>
          <w:rFonts w:ascii="Traditional Arabic" w:hAnsi="Traditional Arabic" w:cs="Traditional Arabic"/>
          <w:rtl/>
        </w:rPr>
      </w:pPr>
    </w:p>
    <w:p w:rsidR="00C81186" w:rsidRPr="00077164" w:rsidRDefault="00C81186" w:rsidP="00C81186">
      <w:pPr>
        <w:rPr>
          <w:rFonts w:ascii="Traditional Arabic" w:hAnsi="Traditional Arabic" w:cs="Traditional Arabic"/>
          <w:rtl/>
        </w:rPr>
      </w:pPr>
      <w:r w:rsidRPr="00077164"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w:drawing>
          <wp:inline distT="0" distB="0" distL="0" distR="0" wp14:anchorId="757D487A" wp14:editId="62525B2B">
            <wp:extent cx="6120130" cy="7768354"/>
            <wp:effectExtent l="0" t="0" r="13970" b="4445"/>
            <wp:docPr id="38" name="مخطط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1186" w:rsidRPr="00077164" w:rsidRDefault="00C81186" w:rsidP="00700FFA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الشكل (1/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1/1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): يمثل توزيع عدد الطلاب المشاركين في الأنشطة الرياضية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داخل الجامعة</w:t>
      </w:r>
    </w:p>
    <w:p w:rsidR="00C81186" w:rsidRDefault="00C81186" w:rsidP="00C81186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في ا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لعام الدراسي 143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7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/143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8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هـ.</w:t>
      </w:r>
    </w:p>
    <w:p w:rsidR="006652E2" w:rsidRPr="006652E2" w:rsidRDefault="006652E2" w:rsidP="006652E2">
      <w:pPr>
        <w:rPr>
          <w:rtl/>
        </w:rPr>
      </w:pPr>
    </w:p>
    <w:p w:rsidR="00C81186" w:rsidRPr="00700FFA" w:rsidRDefault="00C81186" w:rsidP="00700FF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700FF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1/1</w:t>
      </w:r>
      <w:r w:rsidRPr="00700FFA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/2: الأنشطة الرياضية داخل المملكة: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ab/>
        <w:t xml:space="preserve">وتتركز 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الأنشطة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التي تتم 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إطار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فعاليات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ومنافسات الاتحاد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الرياضي السعودي للجامعات في مناطق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المملكة المختلفة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وقد شارك 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هذه الأنشط</w:t>
      </w:r>
      <w:r w:rsidRPr="00077164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في عام 1437/1438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هـ عدد (127)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 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الجامعة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(11)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نشاط رياضي موضح بياناتها في الجدول التالي:  </w:t>
      </w:r>
    </w:p>
    <w:p w:rsidR="00C81186" w:rsidRPr="00077164" w:rsidRDefault="00C81186" w:rsidP="00AE152E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الجدول (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1/1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/2):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ويتضمن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 عدد الطلاب المشاركين في الأنشطة الرياضية داخل المملكة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ح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سب نوع ومكان كل نشاط:</w:t>
      </w:r>
    </w:p>
    <w:tbl>
      <w:tblPr>
        <w:tblStyle w:val="5-5"/>
        <w:bidiVisual/>
        <w:tblW w:w="0" w:type="auto"/>
        <w:tblLook w:val="04A0" w:firstRow="1" w:lastRow="0" w:firstColumn="1" w:lastColumn="0" w:noHBand="0" w:noVBand="1"/>
      </w:tblPr>
      <w:tblGrid>
        <w:gridCol w:w="981"/>
        <w:gridCol w:w="4751"/>
        <w:gridCol w:w="2336"/>
        <w:gridCol w:w="1560"/>
      </w:tblGrid>
      <w:tr w:rsidR="00077164" w:rsidRPr="00077164" w:rsidTr="00DB3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1E506A" w:rsidRDefault="00C81186" w:rsidP="001E506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1E506A" w:rsidRDefault="00C81186" w:rsidP="001E506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  <w:t>نوع النشاط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1E506A" w:rsidRDefault="00C81186" w:rsidP="001E506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</w:rPr>
              <w:t>مكان النشاط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6" w:rsidRPr="001E506A" w:rsidRDefault="00C81186" w:rsidP="001E506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  <w:t>عدد الطلاب المشاركين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tcBorders>
              <w:top w:val="single" w:sz="4" w:space="0" w:color="auto"/>
            </w:tcBorders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منافسات الاتحاد الرياضي السعودي للجامعات في كرة</w:t>
            </w: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 xml:space="preserve"> </w:t>
            </w: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القدم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C81186" w:rsidRPr="00DB3359" w:rsidRDefault="00C81186" w:rsidP="001E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ملاعب الجامعات</w:t>
            </w:r>
          </w:p>
          <w:p w:rsidR="00C81186" w:rsidRPr="00DB3359" w:rsidRDefault="00C81186" w:rsidP="001E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المشاركة (11) مباراة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81186" w:rsidRPr="00DB3359" w:rsidRDefault="00C81186" w:rsidP="001E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30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منافسات الاتحاد الرياض السعودي للجامعات في مسابقة كرة</w:t>
            </w: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 xml:space="preserve"> </w:t>
            </w: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القدم للصالات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جامعة طيبة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12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منافسات الاتحاد الرياضي السعودي للجامعات في الكرة</w:t>
            </w: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 xml:space="preserve"> ا</w:t>
            </w: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لطائر</w:t>
            </w: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ة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ملاعب الجامعات</w:t>
            </w:r>
          </w:p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المشاركة (4) مبارايات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15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العاب القوى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جامعة الملك عبدالعزيز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18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الجودو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جامعة طيبة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8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السباحه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جامعة الامام محمد بن سعود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10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اختراق الضاحيه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جامعة تبوك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10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التنس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جامعة الامام محمد بن سعود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4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تنس الطاوله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جامعة تبوك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8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الكرةالشاطئيه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الهيئة الملكية بينبع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6</w:t>
            </w:r>
          </w:p>
        </w:tc>
      </w:tr>
      <w:tr w:rsidR="00077164" w:rsidRPr="00077164" w:rsidTr="00DB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vAlign w:val="center"/>
          </w:tcPr>
          <w:p w:rsidR="00C81186" w:rsidRPr="00077164" w:rsidRDefault="00C81186" w:rsidP="001E506A">
            <w:pPr>
              <w:pStyle w:val="2"/>
              <w:numPr>
                <w:ilvl w:val="0"/>
                <w:numId w:val="19"/>
              </w:numPr>
              <w:jc w:val="left"/>
              <w:outlineLvl w:val="1"/>
              <w:rPr>
                <w:rFonts w:ascii="Traditional Arabic" w:hAnsi="Traditional Arabic"/>
                <w:sz w:val="34"/>
                <w:szCs w:val="34"/>
                <w:rtl/>
              </w:rPr>
            </w:pPr>
          </w:p>
        </w:tc>
        <w:tc>
          <w:tcPr>
            <w:tcW w:w="4751" w:type="dxa"/>
            <w:vAlign w:val="center"/>
          </w:tcPr>
          <w:p w:rsidR="00C81186" w:rsidRPr="00DB3359" w:rsidRDefault="00C81186" w:rsidP="001E50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</w:rPr>
            </w:pPr>
            <w:r w:rsidRPr="00DB3359"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  <w:t>بطولة الجامعات في التايكوندو</w:t>
            </w:r>
          </w:p>
        </w:tc>
        <w:tc>
          <w:tcPr>
            <w:tcW w:w="2336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جامعة الملك خالد</w:t>
            </w:r>
          </w:p>
        </w:tc>
        <w:tc>
          <w:tcPr>
            <w:tcW w:w="1560" w:type="dxa"/>
            <w:vAlign w:val="center"/>
          </w:tcPr>
          <w:p w:rsidR="00C81186" w:rsidRPr="00DB3359" w:rsidRDefault="00C81186" w:rsidP="001E50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4"/>
                <w:szCs w:val="34"/>
                <w:rtl/>
              </w:rPr>
            </w:pPr>
            <w:r w:rsidRPr="00DB3359">
              <w:rPr>
                <w:rFonts w:ascii="Traditional Arabic" w:hAnsi="Traditional Arabic" w:hint="cs"/>
                <w:b w:val="0"/>
                <w:bCs w:val="0"/>
                <w:sz w:val="34"/>
                <w:szCs w:val="34"/>
                <w:rtl/>
              </w:rPr>
              <w:t>6</w:t>
            </w:r>
          </w:p>
        </w:tc>
      </w:tr>
      <w:tr w:rsidR="00077164" w:rsidRPr="00077164" w:rsidTr="00DB33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8" w:type="dxa"/>
            <w:gridSpan w:val="3"/>
            <w:vAlign w:val="center"/>
          </w:tcPr>
          <w:p w:rsidR="00C81186" w:rsidRPr="001E506A" w:rsidRDefault="00C81186" w:rsidP="001E506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</w:rPr>
              <w:t>إجمالي عدد المشاركين</w:t>
            </w:r>
          </w:p>
        </w:tc>
        <w:tc>
          <w:tcPr>
            <w:tcW w:w="1560" w:type="dxa"/>
            <w:vAlign w:val="center"/>
          </w:tcPr>
          <w:p w:rsidR="00C81186" w:rsidRPr="001E506A" w:rsidRDefault="00C81186" w:rsidP="001E50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4"/>
                <w:szCs w:val="34"/>
                <w:rtl/>
              </w:rPr>
            </w:pP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fldChar w:fldCharType="begin"/>
            </w: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instrText xml:space="preserve"> =</w:instrText>
            </w:r>
            <w:r w:rsidRPr="001E506A">
              <w:rPr>
                <w:rFonts w:ascii="Traditional Arabic" w:hAnsi="Traditional Arabic"/>
                <w:sz w:val="34"/>
                <w:szCs w:val="34"/>
              </w:rPr>
              <w:instrText>SUM(ABOVE)</w:instrText>
            </w: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instrText xml:space="preserve"> </w:instrText>
            </w: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fldChar w:fldCharType="separate"/>
            </w: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t>127</w:t>
            </w:r>
            <w:r w:rsidRPr="001E506A">
              <w:rPr>
                <w:rFonts w:ascii="Traditional Arabic" w:hAnsi="Traditional Arabic"/>
                <w:sz w:val="34"/>
                <w:szCs w:val="34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CA5FFD">
        <w:rPr>
          <w:rFonts w:ascii="Traditional Arabic" w:hAnsi="Traditional Arabic" w:cs="Traditional Arabic"/>
          <w:noProof/>
          <w:sz w:val="36"/>
          <w:szCs w:val="36"/>
          <w:rtl/>
        </w:rPr>
        <w:lastRenderedPageBreak/>
        <w:drawing>
          <wp:inline distT="0" distB="0" distL="0" distR="0" wp14:anchorId="0C805B5D" wp14:editId="333DB0FD">
            <wp:extent cx="6120130" cy="7646973"/>
            <wp:effectExtent l="0" t="0" r="13970" b="11430"/>
            <wp:docPr id="39" name="مخطط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186" w:rsidRPr="00077164" w:rsidRDefault="00C81186" w:rsidP="004718F8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الشكل (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1/1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/2): يمثل توزيع عدد الطلاب المشاركين في الأنشطة الرياضية داخل المملكة</w:t>
      </w:r>
    </w:p>
    <w:p w:rsidR="00C81186" w:rsidRPr="00077164" w:rsidRDefault="00C81186" w:rsidP="00C81186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في ا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لعام الدراسي 143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7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/143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8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هـ.</w:t>
      </w:r>
    </w:p>
    <w:p w:rsidR="00C81186" w:rsidRPr="00077164" w:rsidRDefault="00C81186" w:rsidP="00C81186">
      <w:pPr>
        <w:rPr>
          <w:rFonts w:ascii="Traditional Arabic" w:hAnsi="Traditional Arabic" w:cs="Traditional Arabic"/>
          <w:rtl/>
        </w:rPr>
      </w:pPr>
    </w:p>
    <w:p w:rsidR="00C81186" w:rsidRPr="004718F8" w:rsidRDefault="00912903" w:rsidP="00912903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lastRenderedPageBreak/>
        <w:t>1/2: ا</w:t>
      </w:r>
      <w:r w:rsidR="00C81186" w:rsidRPr="004718F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لأنشطة الثقافية </w:t>
      </w:r>
      <w:r w:rsidR="00C81186" w:rsidRPr="004718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والفنية:</w:t>
      </w:r>
    </w:p>
    <w:p w:rsidR="00C81186" w:rsidRPr="004718F8" w:rsidRDefault="00C81186" w:rsidP="004718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4718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</w:t>
      </w:r>
      <w:r w:rsidRPr="004718F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/</w:t>
      </w:r>
      <w:r w:rsidRPr="004718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2/1</w:t>
      </w:r>
      <w:r w:rsidRPr="004718F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4718F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المحاضرات والندوات والأنشطة الثقافية والفنية</w:t>
      </w:r>
      <w:r w:rsidRPr="004718F8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C81186">
      <w:pPr>
        <w:spacing w:before="240" w:after="0" w:line="240" w:lineRule="auto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وقد بلغ اجمالي عدد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الأنشطة المنجزة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في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هذه المجالا</w:t>
      </w:r>
      <w:r w:rsidRPr="00077164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ت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خلال العام الدراسي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1437/1438هـ (32)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نشاط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بمشاركة (10473)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طلاب وطالبات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الجامعة موزعين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عل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ى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المحاضرات والندوات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والأنشطة الثقافية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داخل وخارج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المملكة وبعض الأنشطة الفنية.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ويوضح الجدول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التالي البيانات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التجميعية لهذه الأنشط</w:t>
      </w:r>
      <w:r w:rsidRPr="00077164">
        <w:rPr>
          <w:rFonts w:ascii="Traditional Arabic" w:eastAsia="Times New Roman" w:hAnsi="Traditional Arabic" w:cs="Traditional Arabic" w:hint="eastAsia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</w:p>
    <w:p w:rsidR="00C81186" w:rsidRPr="00077164" w:rsidRDefault="00C81186" w:rsidP="00912903">
      <w:pPr>
        <w:spacing w:before="240"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الجدول (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1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/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2/1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):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بيان ال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محاضرات والندوات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والأنشطة الثقافية والفنية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وعدد المشاركين خلال العام الدراسي 143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7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/143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8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هـ:</w:t>
      </w:r>
    </w:p>
    <w:tbl>
      <w:tblPr>
        <w:tblStyle w:val="5-5"/>
        <w:tblpPr w:leftFromText="181" w:rightFromText="181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697"/>
        <w:gridCol w:w="5358"/>
        <w:gridCol w:w="1315"/>
        <w:gridCol w:w="1401"/>
        <w:gridCol w:w="857"/>
      </w:tblGrid>
      <w:tr w:rsidR="00077164" w:rsidRPr="00077164" w:rsidTr="006D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6D1276" w:rsidRDefault="00C81186" w:rsidP="0039230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مجا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لات </w:t>
            </w: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المحاضرات والمسابقات والأنشطة ا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لثقافية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39230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الطلاب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39230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الطالبات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39230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39230A">
            <w:pPr>
              <w:pStyle w:val="2"/>
              <w:contextualSpacing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32"/>
                <w:szCs w:val="32"/>
                <w:u w:val="single"/>
                <w:rtl/>
              </w:rPr>
              <w:t>أولاً: المحاضرات والأنشطة الثقافية داخل الجامعة:</w:t>
            </w:r>
          </w:p>
        </w:tc>
        <w:tc>
          <w:tcPr>
            <w:tcW w:w="0" w:type="auto"/>
            <w:gridSpan w:val="3"/>
            <w:vAlign w:val="center"/>
          </w:tcPr>
          <w:p w:rsidR="00C81186" w:rsidRPr="00077164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077164" w:rsidRPr="00077164" w:rsidTr="006D127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الندو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العلمي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 لل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ملتقى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التثقيفي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في بيئات التعليم الجامعي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العلامات الدالةعلى الادمان وكيفيةالتعامل معها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580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580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الندوة العلمية للملتقى التثقيفي في بيئات التعليم الجامعي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نبراس مشروع وطني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580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580</w:t>
            </w:r>
          </w:p>
        </w:tc>
      </w:tr>
      <w:tr w:rsidR="00077164" w:rsidRPr="00077164" w:rsidTr="006D127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برنامج التحول الوطني 2020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يوم الوطن بمناسب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الاحتفال باليوم الوطني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490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490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وطني انتمائي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محاضر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ضمن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أسبوع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تلاحم لبرنامج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فطن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بالجوف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200</w:t>
            </w:r>
          </w:p>
        </w:tc>
      </w:tr>
      <w:tr w:rsidR="00077164" w:rsidRPr="00077164" w:rsidTr="006D127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ورش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عمل تبيان لحماي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الشباب من التطرف وتمكين الشباب من المبادرات الوطني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بالتعاون مع مركز الملك عبد العزيز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ل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لحوار بمنطقة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ا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110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110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ورشة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عمل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تحصي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ن)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بالتعاون مع مركز الارشاد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وإ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دار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تعليم الجوف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250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250</w:t>
            </w:r>
          </w:p>
        </w:tc>
      </w:tr>
      <w:tr w:rsidR="00077164" w:rsidRPr="00077164" w:rsidTr="006D127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ندوة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تعزيز انتشار اللغ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العربي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ة)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اليوم العالمي للغة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العربية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و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مسابقة الالقاء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445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445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 رجل الامن في تفعيل الوسطية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وحب الوطن من منظور شرعي لقوات الطوارئ بالجوف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1070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1070</w:t>
            </w:r>
          </w:p>
        </w:tc>
      </w:tr>
      <w:tr w:rsidR="00077164" w:rsidRPr="00077164" w:rsidTr="006D127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39230A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39230A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مهارات تواصل رجل الامن ودورة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تعزيز الامن الفكري وتعزيز مفهوم الوطنية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لقوات الطوارئ بالجوف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220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39230A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220</w:t>
            </w:r>
          </w:p>
        </w:tc>
      </w:tr>
    </w:tbl>
    <w:tbl>
      <w:tblPr>
        <w:tblStyle w:val="5-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697"/>
        <w:gridCol w:w="5358"/>
        <w:gridCol w:w="1301"/>
        <w:gridCol w:w="1387"/>
        <w:gridCol w:w="880"/>
      </w:tblGrid>
      <w:tr w:rsidR="006D1276" w:rsidRPr="00077164" w:rsidTr="006D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gridSpan w:val="2"/>
            <w:vAlign w:val="center"/>
          </w:tcPr>
          <w:p w:rsidR="006D1276" w:rsidRPr="006D1276" w:rsidRDefault="006D1276" w:rsidP="006D1276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lastRenderedPageBreak/>
              <w:t>مجا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لات </w:t>
            </w: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المحاضرات والمسابقات والأنشطة ا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لثقافية</w:t>
            </w:r>
          </w:p>
        </w:tc>
        <w:tc>
          <w:tcPr>
            <w:tcW w:w="0" w:type="auto"/>
            <w:vAlign w:val="center"/>
          </w:tcPr>
          <w:p w:rsidR="006D1276" w:rsidRPr="006D1276" w:rsidRDefault="006D127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الطلاب</w:t>
            </w:r>
          </w:p>
        </w:tc>
        <w:tc>
          <w:tcPr>
            <w:tcW w:w="0" w:type="auto"/>
            <w:vAlign w:val="center"/>
          </w:tcPr>
          <w:p w:rsidR="006D1276" w:rsidRPr="006D1276" w:rsidRDefault="006D127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الطالبات</w:t>
            </w:r>
          </w:p>
        </w:tc>
        <w:tc>
          <w:tcPr>
            <w:tcW w:w="0" w:type="auto"/>
            <w:vAlign w:val="center"/>
          </w:tcPr>
          <w:p w:rsidR="006D1276" w:rsidRPr="006D1276" w:rsidRDefault="006D127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أسبوع المرور الخليجي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حياتك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مانة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1000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أسبوع الدفاع المدني الخليجي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550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550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لقاء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دبي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القراءة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موهبة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 ضرورة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)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بمناسبة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اليوم العالمي للكتاب والمعرض المصاحب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535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635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مسابقات القر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 الكريم والسنة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النبوية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وملكة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القراءة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58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72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مسابقة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وطني جامع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تي)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بالتعاون مع مركز 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رشاد و التوجية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20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ندوة الطرق 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منة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للوقاية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من الحرائق لذوي الاحتياجات الخاصة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65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65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برنامج تثقيفي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عن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نبراس والوقاية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من المخدرات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164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164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المشاركة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 برنامج عيش السعودية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الذي تنظمة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هيئة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السياحة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67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67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زيارات لبعض مدارس المنطقة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للتعريف بالجامعة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وبرامجها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172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71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243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رشاد المبكر لبعض طلاب الثانوية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بمنطقة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الجوف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495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495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ندوة التواصل الاجتماعي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150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ندوة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ثابتة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على قيمي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).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محاضرات تثقيفية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نحو فكر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من-التفوق في حياة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المر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- لغة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الجسد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540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540</w:t>
            </w:r>
          </w:p>
        </w:tc>
      </w:tr>
      <w:tr w:rsidR="00077164" w:rsidRPr="00077164" w:rsidTr="006D127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dxa"/>
            <w:vAlign w:val="center"/>
          </w:tcPr>
          <w:p w:rsidR="00C81186" w:rsidRPr="00077164" w:rsidRDefault="00C81186" w:rsidP="006D1276">
            <w:pPr>
              <w:pStyle w:val="2"/>
              <w:numPr>
                <w:ilvl w:val="0"/>
                <w:numId w:val="11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5358" w:type="dxa"/>
            <w:vAlign w:val="center"/>
          </w:tcPr>
          <w:p w:rsidR="00C81186" w:rsidRPr="0039230A" w:rsidRDefault="00C81186" w:rsidP="006D127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ورشة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عمل عن النش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ة 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ولى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</w:t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6D1276">
            <w:pPr>
              <w:pStyle w:val="2"/>
              <w:contextualSpacing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إجمالي المشاركين ب</w:t>
            </w:r>
            <w:r w:rsidRPr="00CD3AA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المحاضرات والأنشطة الثقافية داخل الجامعة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t>7071</w: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1015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8086</w:t>
            </w:r>
          </w:p>
        </w:tc>
      </w:tr>
    </w:tbl>
    <w:p w:rsidR="00C81186" w:rsidRDefault="00C81186" w:rsidP="00C81186">
      <w:pPr>
        <w:rPr>
          <w:rtl/>
        </w:rPr>
      </w:pPr>
    </w:p>
    <w:p w:rsidR="001E506A" w:rsidRDefault="001E506A" w:rsidP="00C81186">
      <w:pPr>
        <w:rPr>
          <w:rtl/>
        </w:rPr>
      </w:pPr>
    </w:p>
    <w:p w:rsidR="0039230A" w:rsidRDefault="0039230A" w:rsidP="00C81186">
      <w:pPr>
        <w:rPr>
          <w:rtl/>
        </w:rPr>
      </w:pPr>
    </w:p>
    <w:p w:rsidR="0039230A" w:rsidRDefault="0039230A" w:rsidP="00C81186">
      <w:pPr>
        <w:rPr>
          <w:rtl/>
        </w:rPr>
      </w:pPr>
    </w:p>
    <w:tbl>
      <w:tblPr>
        <w:tblStyle w:val="5-5"/>
        <w:tblpPr w:leftFromText="181" w:rightFromText="181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590"/>
        <w:gridCol w:w="6206"/>
        <w:gridCol w:w="886"/>
        <w:gridCol w:w="900"/>
        <w:gridCol w:w="1046"/>
      </w:tblGrid>
      <w:tr w:rsidR="00077164" w:rsidRPr="00077164" w:rsidTr="006D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6D1276" w:rsidRDefault="00C81186" w:rsidP="006D1276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مجا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لات </w:t>
            </w: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المحاضرات والندوات والمسابقات </w:t>
            </w:r>
            <w:r w:rsidRPr="006D1276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الثقافية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rtl/>
              </w:rPr>
              <w:t>عدد الطلاب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rtl/>
              </w:rPr>
              <w:t>عدد الطالبات</w:t>
            </w:r>
          </w:p>
        </w:tc>
        <w:tc>
          <w:tcPr>
            <w:tcW w:w="0" w:type="auto"/>
            <w:vAlign w:val="center"/>
          </w:tcPr>
          <w:p w:rsidR="00C81186" w:rsidRPr="006D1276" w:rsidRDefault="00C81186" w:rsidP="006D1276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D127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CD3AAE">
            <w:pPr>
              <w:pStyle w:val="2"/>
              <w:contextualSpacing/>
              <w:jc w:val="left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32"/>
                <w:szCs w:val="32"/>
                <w:u w:val="single"/>
                <w:rtl/>
              </w:rPr>
              <w:t>ثانياً: المحاضرات والأنشطة الثقافية خارج الجامعة:</w:t>
            </w:r>
          </w:p>
        </w:tc>
        <w:tc>
          <w:tcPr>
            <w:tcW w:w="0" w:type="auto"/>
            <w:gridSpan w:val="3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2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  <w:vAlign w:val="center"/>
          </w:tcPr>
          <w:p w:rsidR="00C81186" w:rsidRPr="0039230A" w:rsidRDefault="00C81186" w:rsidP="00CD3AAE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الزيار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العلمي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نادي القراء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بمعرض الكتاب بجد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2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  <w:vAlign w:val="center"/>
          </w:tcPr>
          <w:p w:rsidR="00C81186" w:rsidRPr="0039230A" w:rsidRDefault="00C81186" w:rsidP="00CD3AAE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رحل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علمي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لطلاب مجلس التعاون الخليجي لل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ردن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</w:t>
            </w: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2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  <w:vAlign w:val="center"/>
          </w:tcPr>
          <w:p w:rsidR="00C81186" w:rsidRPr="0039230A" w:rsidRDefault="00C81186" w:rsidP="00CD3AAE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مشارك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وفد نادي نزاه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ملتقى الجامعات 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ندي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نزاه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بجامع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الملك سعود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2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  <w:vAlign w:val="center"/>
          </w:tcPr>
          <w:p w:rsidR="00C81186" w:rsidRPr="0039230A" w:rsidRDefault="00C81186" w:rsidP="00CD3AAE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المشارك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مسابق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القر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 الكريم بالجامع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القاسمي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بسلطن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ُ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مان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3</w:t>
            </w:r>
          </w:p>
        </w:tc>
      </w:tr>
      <w:tr w:rsidR="00077164" w:rsidRPr="00077164" w:rsidTr="006D127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6D1276">
            <w:pPr>
              <w:pStyle w:val="2"/>
              <w:contextualSpacing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إجمالي المشاركين بالمحاضرات والأنشطة الثقافية خارج الجامعة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t>2</w:t>
            </w: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0</w: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t>2</w:t>
            </w: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0</w: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</w:tr>
      <w:tr w:rsidR="00077164" w:rsidRPr="00077164" w:rsidTr="006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6D1276">
            <w:pPr>
              <w:pStyle w:val="2"/>
              <w:contextualSpacing/>
              <w:jc w:val="left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32"/>
                <w:szCs w:val="32"/>
                <w:u w:val="single"/>
                <w:rtl/>
              </w:rPr>
              <w:t>ثالثاً: الأنشطة الفنية:</w:t>
            </w:r>
          </w:p>
        </w:tc>
        <w:tc>
          <w:tcPr>
            <w:tcW w:w="0" w:type="auto"/>
            <w:gridSpan w:val="3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3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</w:tcPr>
          <w:p w:rsidR="00C81186" w:rsidRPr="0039230A" w:rsidRDefault="00C81186" w:rsidP="00C8118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مبادئ و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سس 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علام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107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107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3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</w:tcPr>
          <w:p w:rsidR="00C81186" w:rsidRPr="0039230A" w:rsidRDefault="00C81186" w:rsidP="00C81186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فيلم توعوي لنادي الاعلام الجديد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(نصائح عام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للوقاي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من المخاطر)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1200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1200</w:t>
            </w: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3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</w:tcPr>
          <w:p w:rsidR="00C81186" w:rsidRPr="0039230A" w:rsidRDefault="00C81186" w:rsidP="00C8118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فيلم توعوي لنادي الاعلام الجديد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(حياتك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مان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فحافظ عليها)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1000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3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  <w:vAlign w:val="center"/>
          </w:tcPr>
          <w:p w:rsidR="00C81186" w:rsidRPr="0039230A" w:rsidRDefault="00C81186" w:rsidP="00CD3AAE">
            <w:pPr>
              <w:pStyle w:val="2"/>
              <w:contextualSpacing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مشارك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نادي 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رشاد 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و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شعراء الجامع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اللقاء العلمي بجمعي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التاريخ وال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آ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ثار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Align w:val="center"/>
          </w:tcPr>
          <w:p w:rsidR="00C81186" w:rsidRPr="00077164" w:rsidRDefault="00C81186" w:rsidP="00CD3AAE">
            <w:pPr>
              <w:pStyle w:val="2"/>
              <w:numPr>
                <w:ilvl w:val="0"/>
                <w:numId w:val="13"/>
              </w:numPr>
              <w:contextualSpacing/>
              <w:jc w:val="left"/>
              <w:outlineLvl w:val="1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6206" w:type="dxa"/>
          </w:tcPr>
          <w:p w:rsidR="00C81186" w:rsidRPr="0039230A" w:rsidRDefault="00C81186" w:rsidP="00C81186">
            <w:pPr>
              <w:pStyle w:val="2"/>
              <w:contextualSpacing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</w:rPr>
            </w:pP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دور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التصوير للطلاب مدارس سما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 xml:space="preserve"> (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إ</w:t>
            </w:r>
            <w:r w:rsidRPr="0039230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بداع</w:t>
            </w:r>
            <w:r w:rsidRPr="0039230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39230A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39230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50</w:t>
            </w:r>
          </w:p>
        </w:tc>
      </w:tr>
      <w:tr w:rsidR="00077164" w:rsidRPr="00077164" w:rsidTr="00CD3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CD3AAE">
            <w:pPr>
              <w:pStyle w:val="2"/>
              <w:contextualSpacing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إجمالي المشاركين في الأنشطة الفنية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t>2367</w: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077164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t>2367</w:t>
            </w:r>
            <w:r w:rsidRPr="00077164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</w:tr>
      <w:tr w:rsidR="00077164" w:rsidRPr="00077164" w:rsidTr="00CD3AA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C81186" w:rsidRPr="00CD3AAE" w:rsidRDefault="00C81186" w:rsidP="00CD3AAE">
            <w:pPr>
              <w:pStyle w:val="2"/>
              <w:contextualSpacing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CD3AA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إجمالي المشاركين في الأنشطة الثقافية والفنية</w:t>
            </w:r>
          </w:p>
          <w:p w:rsidR="00C81186" w:rsidRPr="00CD3AAE" w:rsidRDefault="00C81186" w:rsidP="00CD3AAE">
            <w:pPr>
              <w:jc w:val="center"/>
              <w:rPr>
                <w:rtl/>
              </w:rPr>
            </w:pPr>
            <w:r w:rsidRPr="00CD3AAE">
              <w:rPr>
                <w:rFonts w:hint="cs"/>
                <w:rtl/>
              </w:rPr>
              <w:t>(أولاً + ثانياً + ثالثاً)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9458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1015</w:t>
            </w:r>
          </w:p>
        </w:tc>
        <w:tc>
          <w:tcPr>
            <w:tcW w:w="0" w:type="auto"/>
            <w:vAlign w:val="center"/>
          </w:tcPr>
          <w:p w:rsidR="00C81186" w:rsidRPr="00077164" w:rsidRDefault="00C81186" w:rsidP="006D1276">
            <w:pPr>
              <w:pStyle w:val="2"/>
              <w:contextualSpacing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77164">
              <w:rPr>
                <w:rFonts w:ascii="Traditional Arabic" w:hAnsi="Traditional Arabic" w:hint="cs"/>
                <w:sz w:val="32"/>
                <w:szCs w:val="32"/>
                <w:rtl/>
              </w:rPr>
              <w:t>10473</w:t>
            </w:r>
          </w:p>
        </w:tc>
      </w:tr>
    </w:tbl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1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/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2/2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: الأنشطة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الاجتماعية والزيارات</w:t>
      </w:r>
      <w:r w:rsidR="00AE152E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 الطلابية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66346A">
      <w:pPr>
        <w:spacing w:after="0" w:line="276" w:lineRule="auto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وهي أحد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المحاور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لأنشطة الطلاب و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الطالبات التي تهدف الى تنمي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العلاقات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الإنسانية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وقد بلغ عدد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المنفذة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خلال العام محل التقرير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(11) نشاط بمشارك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ة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(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10111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) من طلاب وطالبات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ويوضح الجدول التالي المجالات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لهذه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ab/>
      </w:r>
    </w:p>
    <w:p w:rsidR="00C81186" w:rsidRPr="00077164" w:rsidRDefault="00C81186" w:rsidP="00782FB6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الجدول (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2/2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): الأنشطة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الاجتماعية والزيارات الطلابية 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خلال العام الدراسي 1437/1438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هـ 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وعدد المشاركين فيها:</w:t>
      </w:r>
    </w:p>
    <w:tbl>
      <w:tblPr>
        <w:tblStyle w:val="5-5"/>
        <w:tblpPr w:leftFromText="180" w:rightFromText="180" w:vertAnchor="text" w:tblpXSpec="right" w:tblpY="1"/>
        <w:bidiVisual/>
        <w:tblW w:w="5000" w:type="pct"/>
        <w:tblLook w:val="04A0" w:firstRow="1" w:lastRow="0" w:firstColumn="1" w:lastColumn="0" w:noHBand="0" w:noVBand="1"/>
      </w:tblPr>
      <w:tblGrid>
        <w:gridCol w:w="697"/>
        <w:gridCol w:w="5734"/>
        <w:gridCol w:w="984"/>
        <w:gridCol w:w="1094"/>
        <w:gridCol w:w="1119"/>
      </w:tblGrid>
      <w:tr w:rsidR="00077164" w:rsidRPr="0066346A" w:rsidTr="00663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Merge w:val="restart"/>
            <w:vAlign w:val="center"/>
          </w:tcPr>
          <w:p w:rsidR="00C81186" w:rsidRPr="0066346A" w:rsidRDefault="00C81186" w:rsidP="0066346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8" w:type="pct"/>
            <w:vMerge w:val="restar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مجالات </w:t>
            </w:r>
            <w:r w:rsidRPr="0066346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الأنشطة </w:t>
            </w:r>
            <w:r w:rsidRPr="0066346A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الاجتماعية</w:t>
            </w:r>
            <w:r w:rsidRPr="0066346A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6346A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والزيارات</w:t>
            </w:r>
          </w:p>
        </w:tc>
        <w:tc>
          <w:tcPr>
            <w:tcW w:w="1660" w:type="pct"/>
            <w:gridSpan w:val="3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عدد المشاركين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Merge/>
            <w:vAlign w:val="center"/>
          </w:tcPr>
          <w:p w:rsidR="00C81186" w:rsidRPr="0066346A" w:rsidRDefault="00C81186" w:rsidP="0066346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Merge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sz w:val="28"/>
                <w:szCs w:val="28"/>
                <w:rtl/>
              </w:rPr>
              <w:t>طلاب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sz w:val="28"/>
                <w:szCs w:val="28"/>
                <w:rtl/>
              </w:rPr>
              <w:t>طالبات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sz w:val="28"/>
                <w:szCs w:val="28"/>
                <w:rtl/>
              </w:rPr>
              <w:t>الإجمالي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حفلات استقبال الطلاب والطالبات المستجدين.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3000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500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3500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المشارك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مهرجان التمور الرابع.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1560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1560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الاحتفال باليوم الوطني.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2000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400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2400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المشارك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في مهرجان الزيتون.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670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680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معسكرات الخدم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العام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لخدم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ضيوف الرحمن وخدم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المعتمرين.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106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106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معسكر خدم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البيئ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105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105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زيار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دور الملاحظ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والرعاي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الاجتماعي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و المسنين بالجوف.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30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50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80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حمل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توعوي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لسرطان الثدي.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150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اليوم العالمي للمرا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بعنوان 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نثى و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عتز.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140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140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نشط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توعوي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صحي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للطالبات.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650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650</w:t>
            </w:r>
          </w:p>
        </w:tc>
      </w:tr>
      <w:tr w:rsidR="00077164" w:rsidRPr="0066346A" w:rsidTr="0066346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6346A" w:rsidRDefault="00C81186" w:rsidP="0066346A">
            <w:pPr>
              <w:pStyle w:val="2"/>
              <w:numPr>
                <w:ilvl w:val="0"/>
                <w:numId w:val="14"/>
              </w:numPr>
              <w:jc w:val="left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pct"/>
            <w:vAlign w:val="center"/>
          </w:tcPr>
          <w:p w:rsidR="00C81186" w:rsidRPr="0066346A" w:rsidRDefault="00C81186" w:rsidP="0066346A">
            <w:pPr>
              <w:pStyle w:val="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28"/>
                <w:szCs w:val="28"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>نشط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توعوي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تثقيفي</w:t>
            </w:r>
            <w:r w:rsidRPr="0066346A">
              <w:rPr>
                <w:rFonts w:ascii="Traditional Arabic" w:hAnsi="Traditional Arabic" w:hint="cs"/>
                <w:b w:val="0"/>
                <w:bCs w:val="0"/>
                <w:sz w:val="28"/>
                <w:szCs w:val="28"/>
                <w:rtl/>
              </w:rPr>
              <w:t>ة</w:t>
            </w:r>
            <w:r w:rsidRPr="0066346A">
              <w:rPr>
                <w:rFonts w:ascii="Traditional Arabic" w:hAnsi="Traditional Arabic"/>
                <w:b w:val="0"/>
                <w:bCs w:val="0"/>
                <w:sz w:val="28"/>
                <w:szCs w:val="28"/>
                <w:rtl/>
              </w:rPr>
              <w:t xml:space="preserve"> للطالبات.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-</w:t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740</w:t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740</w:t>
            </w:r>
          </w:p>
        </w:tc>
      </w:tr>
      <w:tr w:rsidR="00077164" w:rsidRPr="0066346A" w:rsidTr="00663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  <w:gridSpan w:val="2"/>
            <w:vAlign w:val="center"/>
          </w:tcPr>
          <w:p w:rsidR="00C81186" w:rsidRPr="0066346A" w:rsidRDefault="00C81186" w:rsidP="0066346A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إجمالي عدد المشاركين</w:t>
            </w:r>
          </w:p>
        </w:tc>
        <w:tc>
          <w:tcPr>
            <w:tcW w:w="51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66346A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t>7471</w: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568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66346A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t>2640</w: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  <w:tc>
          <w:tcPr>
            <w:tcW w:w="581" w:type="pct"/>
            <w:vAlign w:val="center"/>
          </w:tcPr>
          <w:p w:rsidR="00C81186" w:rsidRPr="0066346A" w:rsidRDefault="00C81186" w:rsidP="0066346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begin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=</w:instrText>
            </w:r>
            <w:r w:rsidRPr="0066346A">
              <w:rPr>
                <w:rFonts w:ascii="Traditional Arabic" w:hAnsi="Traditional Arabic"/>
                <w:sz w:val="32"/>
                <w:szCs w:val="32"/>
              </w:rPr>
              <w:instrText>SUM(ABOVE)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instrText xml:space="preserve"> </w:instrTex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separate"/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t>10111</w:t>
            </w:r>
            <w:r w:rsidRPr="0066346A">
              <w:rPr>
                <w:rFonts w:ascii="Traditional Arabic" w:hAnsi="Traditional Arabic"/>
                <w:sz w:val="32"/>
                <w:szCs w:val="32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 wp14:anchorId="62CDBB76" wp14:editId="099D7F21">
            <wp:extent cx="6120130" cy="7915275"/>
            <wp:effectExtent l="0" t="0" r="13970" b="9525"/>
            <wp:docPr id="47" name="مخطط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1186" w:rsidRPr="00077164" w:rsidRDefault="00C81186" w:rsidP="00AE152E">
      <w:pPr>
        <w:jc w:val="center"/>
        <w:rPr>
          <w:rFonts w:ascii="Traditional Arabic" w:hAnsi="Traditional Arabic" w:cs="Traditional Arabic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الشكل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/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2/2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): يمثل توزيع عدد الطلاب المشاركين في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 المجالات الأساسية 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لأنشطة </w:t>
      </w:r>
      <w:r w:rsidR="00AE152E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 والزيارات الطلابية خلال 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لعام الدراسي 1437/1438هـ.</w:t>
      </w:r>
    </w:p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1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/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2/3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الدورات التدريبية </w:t>
      </w:r>
      <w:r w:rsidR="00AE152E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و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التطويرية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A86BB8">
      <w:pPr>
        <w:spacing w:after="0" w:line="276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ab/>
        <w:t xml:space="preserve">تولي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أهمية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كبيره لهذه الدورات لما لها من فاعلي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تنمي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القدرات واكتساب المهارات واكتشاف المواهب، وقد بلغ عدد الدورات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المقدمة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خلال العام الدراسي محل التقرير (13) دور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استفاد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منها (1904) من الطلاب والطالبات موضح تفاصيلها بالجدول التالي:</w:t>
      </w:r>
    </w:p>
    <w:p w:rsidR="00C81186" w:rsidRPr="00077164" w:rsidRDefault="00C81186" w:rsidP="00E007C3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الجدول (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1/2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3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):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بيان الدورات التدريبية والتطويرية وعدد المستفيدين خلال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العام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الدراسي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 143</w:t>
      </w:r>
      <w:r w:rsidR="00A763D0">
        <w:rPr>
          <w:rFonts w:ascii="Traditional Arabic" w:hAnsi="Traditional Arabic" w:hint="cs"/>
          <w:b w:val="0"/>
          <w:bCs w:val="0"/>
          <w:sz w:val="36"/>
          <w:szCs w:val="36"/>
          <w:rtl/>
        </w:rPr>
        <w:t>7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/143</w:t>
      </w:r>
      <w:r w:rsidR="00A763D0">
        <w:rPr>
          <w:rFonts w:ascii="Traditional Arabic" w:hAnsi="Traditional Arabic" w:hint="cs"/>
          <w:b w:val="0"/>
          <w:bCs w:val="0"/>
          <w:sz w:val="36"/>
          <w:szCs w:val="36"/>
          <w:rtl/>
        </w:rPr>
        <w:t>8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هـ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:</w:t>
      </w:r>
    </w:p>
    <w:tbl>
      <w:tblPr>
        <w:tblStyle w:val="5-5"/>
        <w:bidiVisual/>
        <w:tblW w:w="5000" w:type="pct"/>
        <w:tblLook w:val="04A0" w:firstRow="1" w:lastRow="0" w:firstColumn="1" w:lastColumn="0" w:noHBand="0" w:noVBand="1"/>
      </w:tblPr>
      <w:tblGrid>
        <w:gridCol w:w="5334"/>
        <w:gridCol w:w="1575"/>
        <w:gridCol w:w="1679"/>
        <w:gridCol w:w="1040"/>
      </w:tblGrid>
      <w:tr w:rsidR="00077164" w:rsidRPr="00A86BB8" w:rsidTr="00A86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Merge w:val="restart"/>
            <w:vAlign w:val="center"/>
          </w:tcPr>
          <w:p w:rsidR="00C81186" w:rsidRPr="00A86BB8" w:rsidRDefault="00C81186" w:rsidP="00A86BB8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بيان الدورات التطويرية</w:t>
            </w:r>
          </w:p>
        </w:tc>
        <w:tc>
          <w:tcPr>
            <w:tcW w:w="2230" w:type="pct"/>
            <w:gridSpan w:val="3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>عدد الطلاب والطالبات المشاركين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Merge/>
            <w:vAlign w:val="center"/>
          </w:tcPr>
          <w:p w:rsidR="00C81186" w:rsidRPr="00A86BB8" w:rsidRDefault="00C81186" w:rsidP="00A86BB8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sz w:val="36"/>
                <w:szCs w:val="36"/>
                <w:rtl/>
              </w:rPr>
              <w:t>عدد الطلاب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sz w:val="36"/>
                <w:szCs w:val="36"/>
                <w:rtl/>
              </w:rPr>
              <w:t>عدد الطالبات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sz w:val="36"/>
                <w:szCs w:val="36"/>
                <w:rtl/>
              </w:rPr>
              <w:t>الإجمالي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دورة استراتيجية إعداد البرامج الشبابية.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142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25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167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التعريف ببرنامج التحول الوطني 2020.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233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30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263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التعريف برؤية المملكة 2030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148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66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214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البرنامج التدريبي (تبيان للوقاية من التطرف).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20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-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20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ورشة عمل (تمكين - مبادرة لتعزيز التلاحم الوطني).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-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ورشة عمل الحوار الوطني.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18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-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18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دورة اساليب اكتشاف الموهبه.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138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153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استراتيجيات العصف الذهني.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134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32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166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مبادئ واسس الاعلام.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107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33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140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دورة فن التعامل مع الاخرين.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142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20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162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بناء الفرق والعمل التطوعي.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126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45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171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القائد الناجح (اساسيات - سمات).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91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79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170</w:t>
            </w:r>
          </w:p>
        </w:tc>
      </w:tr>
      <w:tr w:rsidR="00077164" w:rsidRPr="00A86BB8" w:rsidTr="00A86BB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a3"/>
              <w:numPr>
                <w:ilvl w:val="0"/>
                <w:numId w:val="15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30"/>
                <w:szCs w:val="30"/>
              </w:rPr>
            </w:pPr>
            <w:r w:rsidRPr="00A86BB8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التخطيط والتنظيم للطلاب و الطالبات.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180</w:t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65</w:t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245</w:t>
            </w:r>
          </w:p>
        </w:tc>
      </w:tr>
      <w:tr w:rsidR="00077164" w:rsidRPr="00A86BB8" w:rsidTr="00A86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إجمالي</w:t>
            </w:r>
            <w:r w:rsidRPr="00A86BB8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عدد المشاركين</w:t>
            </w:r>
          </w:p>
        </w:tc>
        <w:tc>
          <w:tcPr>
            <w:tcW w:w="818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A86BB8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t>1494</w: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872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A86BB8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t>410</w: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:rsidR="00C81186" w:rsidRPr="00A86BB8" w:rsidRDefault="00C81186" w:rsidP="00A86BB8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A86BB8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t>1904</w:t>
            </w:r>
            <w:r w:rsidRPr="00A86BB8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C81186" w:rsidRPr="00077164" w:rsidRDefault="00891B01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 wp14:anchorId="2FE65647" wp14:editId="32889EDC">
            <wp:extent cx="6120130" cy="7719801"/>
            <wp:effectExtent l="0" t="0" r="13970" b="14605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1186" w:rsidRPr="00077164" w:rsidRDefault="00C81186" w:rsidP="00377F47">
      <w:pPr>
        <w:spacing w:after="0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الشكل (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1/2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/3):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ويشتمل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 توزيع الدورات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التدريبية والتطويرية وعدد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المستفيدين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منها خلال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العام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الدراسي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143</w:t>
      </w:r>
      <w:r w:rsidR="00377F47">
        <w:rPr>
          <w:rFonts w:ascii="Traditional Arabic" w:eastAsia="Times New Roman" w:hAnsi="Traditional Arabic" w:cs="Traditional Arabic" w:hint="cs"/>
          <w:sz w:val="36"/>
          <w:szCs w:val="36"/>
          <w:rtl/>
        </w:rPr>
        <w:t>7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/143</w:t>
      </w:r>
      <w:r w:rsidR="00377F47">
        <w:rPr>
          <w:rFonts w:ascii="Traditional Arabic" w:eastAsia="Times New Roman" w:hAnsi="Traditional Arabic" w:cs="Traditional Arabic" w:hint="cs"/>
          <w:sz w:val="36"/>
          <w:szCs w:val="36"/>
          <w:rtl/>
        </w:rPr>
        <w:t>8</w:t>
      </w:r>
      <w:r w:rsidR="006265F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هـ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حسب مقار الجامعة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C81186" w:rsidRPr="00077164" w:rsidRDefault="00C81186" w:rsidP="00895719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1/3</w:t>
      </w:r>
      <w:r w:rsidR="00895719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: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 الأنشطة الكشفية والأندية الطلابية والأنشطة التطوعية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1/3/1: نشاط الكشافة وعشائر الجوالة: </w:t>
      </w:r>
    </w:p>
    <w:p w:rsidR="00C81186" w:rsidRPr="00077164" w:rsidRDefault="00C81186" w:rsidP="00C7780D">
      <w:pPr>
        <w:spacing w:after="0" w:line="360" w:lineRule="auto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بلغ اجمالي عدد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الكشفية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وعشائر الجوالة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العام الدراسي محل التقرير (6)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نشط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أساسية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شارك فيها (494) من 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ويوضح الجدول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التالي بيانات هذه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وعدد المشاركين فيها:</w:t>
      </w:r>
    </w:p>
    <w:p w:rsidR="00C81186" w:rsidRPr="00077164" w:rsidRDefault="00C81186" w:rsidP="00BB0EAC">
      <w:pPr>
        <w:pStyle w:val="2"/>
        <w:rPr>
          <w:rFonts w:ascii="Traditional Arabic" w:hAnsi="Traditional Arabic"/>
          <w:b w:val="0"/>
          <w:bCs w:val="0"/>
          <w:sz w:val="36"/>
          <w:szCs w:val="36"/>
          <w:rtl/>
        </w:rPr>
      </w:pP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الجدول (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/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>3/1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 xml:space="preserve">): </w:t>
      </w:r>
      <w:r w:rsidRPr="00077164">
        <w:rPr>
          <w:rFonts w:ascii="Traditional Arabic" w:hAnsi="Traditional Arabic" w:hint="cs"/>
          <w:b w:val="0"/>
          <w:bCs w:val="0"/>
          <w:sz w:val="36"/>
          <w:szCs w:val="36"/>
          <w:rtl/>
        </w:rPr>
        <w:t xml:space="preserve">بيانات الأنشطة الكشفية والجوالة وعدد المشاركين فيها خلال </w:t>
      </w:r>
      <w:r w:rsidRPr="00077164">
        <w:rPr>
          <w:rFonts w:ascii="Traditional Arabic" w:hAnsi="Traditional Arabic"/>
          <w:b w:val="0"/>
          <w:bCs w:val="0"/>
          <w:sz w:val="36"/>
          <w:szCs w:val="36"/>
          <w:rtl/>
        </w:rPr>
        <w:t>العام الدراسي 1437/1438هـ:</w:t>
      </w:r>
    </w:p>
    <w:tbl>
      <w:tblPr>
        <w:tblStyle w:val="5-5"/>
        <w:bidiVisual/>
        <w:tblW w:w="9848" w:type="dxa"/>
        <w:tblLook w:val="04A0" w:firstRow="1" w:lastRow="0" w:firstColumn="1" w:lastColumn="0" w:noHBand="0" w:noVBand="1"/>
      </w:tblPr>
      <w:tblGrid>
        <w:gridCol w:w="6304"/>
        <w:gridCol w:w="3544"/>
      </w:tblGrid>
      <w:tr w:rsidR="00077164" w:rsidRPr="00C7780D" w:rsidTr="00C7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C7780D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بيان الأنشطة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C7780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الطلاب المشاركين</w:t>
            </w:r>
          </w:p>
        </w:tc>
      </w:tr>
      <w:tr w:rsidR="00077164" w:rsidRPr="00C7780D" w:rsidTr="00C7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مخيم المهارات الكشفي</w:t>
            </w:r>
            <w:r w:rsidRPr="00C7780D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ة</w:t>
            </w: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60</w:t>
            </w:r>
          </w:p>
        </w:tc>
      </w:tr>
      <w:tr w:rsidR="00077164" w:rsidRPr="00C7780D" w:rsidTr="00C7780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مخيم الربيعي الكشفي.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55</w:t>
            </w:r>
          </w:p>
        </w:tc>
      </w:tr>
      <w:tr w:rsidR="00077164" w:rsidRPr="00C7780D" w:rsidTr="00C7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مخيم الحزم الكشفي بالرياض.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34</w:t>
            </w:r>
          </w:p>
        </w:tc>
      </w:tr>
      <w:tr w:rsidR="00077164" w:rsidRPr="00C7780D" w:rsidTr="00C7780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الدراسة التاسيسية للشارة الخشبي</w:t>
            </w:r>
            <w:r w:rsidRPr="00C7780D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ة</w:t>
            </w: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25</w:t>
            </w:r>
          </w:p>
        </w:tc>
      </w:tr>
      <w:tr w:rsidR="00077164" w:rsidRPr="00C7780D" w:rsidTr="00C7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الدراسة الاولية للشارة الخشبي</w:t>
            </w:r>
            <w:r w:rsidRPr="00C7780D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ة</w:t>
            </w: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40</w:t>
            </w:r>
          </w:p>
        </w:tc>
      </w:tr>
      <w:tr w:rsidR="00077164" w:rsidRPr="00C7780D" w:rsidTr="00C7780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a3"/>
              <w:numPr>
                <w:ilvl w:val="0"/>
                <w:numId w:val="16"/>
              </w:numPr>
              <w:spacing w:line="240" w:lineRule="auto"/>
              <w:ind w:left="589" w:hanging="567"/>
              <w:contextualSpacing w:val="0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C7780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المشاركة في تنظيم فعاليات عدد من المحاضرات و المهرجانات واللقاءات.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 w:hint="cs"/>
                <w:sz w:val="36"/>
                <w:szCs w:val="36"/>
                <w:rtl/>
              </w:rPr>
              <w:t>280</w:t>
            </w:r>
          </w:p>
        </w:tc>
      </w:tr>
      <w:tr w:rsidR="00077164" w:rsidRPr="00C7780D" w:rsidTr="00C77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C7780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إجمالي عدد المشاركين</w:t>
            </w:r>
          </w:p>
        </w:tc>
        <w:tc>
          <w:tcPr>
            <w:tcW w:w="3544" w:type="dxa"/>
            <w:vAlign w:val="center"/>
          </w:tcPr>
          <w:p w:rsidR="00C81186" w:rsidRPr="00C7780D" w:rsidRDefault="00C81186" w:rsidP="00C7780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C7780D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t>494</w:t>
            </w:r>
            <w:r w:rsidRPr="00C7780D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jc w:val="center"/>
        <w:rPr>
          <w:rFonts w:ascii="Traditional Arabic" w:hAnsi="Traditional Arabic" w:cs="Traditional Arabic"/>
          <w:noProof/>
          <w:sz w:val="36"/>
          <w:szCs w:val="36"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noProof/>
          <w:sz w:val="36"/>
          <w:szCs w:val="36"/>
        </w:rPr>
      </w:pPr>
      <w:r w:rsidRPr="00077164"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 wp14:anchorId="7877FE35" wp14:editId="2E602600">
            <wp:extent cx="6120130" cy="7762875"/>
            <wp:effectExtent l="0" t="0" r="13970" b="9525"/>
            <wp:docPr id="49" name="مخطط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1186" w:rsidRPr="00077164" w:rsidRDefault="00C81186" w:rsidP="00D02FFE">
      <w:pPr>
        <w:jc w:val="center"/>
        <w:rPr>
          <w:rFonts w:ascii="Traditional Arabic" w:hAnsi="Traditional Arabic" w:cs="Traditional Arabic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الشكل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/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3/1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يشمل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بيان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إجمالي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أنشطة الكشافة والجوالة وعدد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المشاركين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العام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الدراسي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1437/1438هـ</w:t>
      </w:r>
    </w:p>
    <w:p w:rsidR="00C81186" w:rsidRPr="00077164" w:rsidRDefault="00C81186" w:rsidP="00C81186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1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/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3/2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الأندية الطلابية والأنشطة التطوعية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C81186" w:rsidRPr="00077164" w:rsidRDefault="00C81186" w:rsidP="00C81186">
      <w:pPr>
        <w:spacing w:before="240" w:after="0" w:line="240" w:lineRule="auto"/>
        <w:ind w:firstLine="566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وتشمل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نشط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والطالبات في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مجالات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متنوعة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ومتعددة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تستجيب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ل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اهتماماتهم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وتساعد على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تنمي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مواهبهم. وقد بلغ اجمالي عدد المشاركين في فعاليتها (3350) من الطلاب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والطالبات في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عدد (11) نشاط رئيسي. كما هو موضح تفصيلا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ً في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الجدول التالي:</w:t>
      </w:r>
    </w:p>
    <w:p w:rsidR="00C81186" w:rsidRPr="00077164" w:rsidRDefault="00C81186" w:rsidP="0071290F">
      <w:pPr>
        <w:pStyle w:val="2"/>
        <w:rPr>
          <w:rFonts w:ascii="Traditional Arabic" w:hAnsi="Traditional Arabic"/>
          <w:b w:val="0"/>
          <w:bCs w:val="0"/>
          <w:sz w:val="35"/>
          <w:szCs w:val="35"/>
          <w:rtl/>
        </w:rPr>
      </w:pP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>الجدول (</w:t>
      </w:r>
      <w:r w:rsidRPr="00077164">
        <w:rPr>
          <w:rFonts w:ascii="Traditional Arabic" w:hAnsi="Traditional Arabic" w:hint="cs"/>
          <w:b w:val="0"/>
          <w:bCs w:val="0"/>
          <w:sz w:val="35"/>
          <w:szCs w:val="35"/>
          <w:rtl/>
        </w:rPr>
        <w:t>1/3/2</w:t>
      </w: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 xml:space="preserve">): ويوضح بيانات أنشطة </w:t>
      </w:r>
      <w:r w:rsidRPr="00077164">
        <w:rPr>
          <w:rFonts w:ascii="Traditional Arabic" w:hAnsi="Traditional Arabic" w:hint="cs"/>
          <w:b w:val="0"/>
          <w:bCs w:val="0"/>
          <w:sz w:val="35"/>
          <w:szCs w:val="35"/>
          <w:rtl/>
        </w:rPr>
        <w:t>الأندية الطلابية وعدد المشاركين فيها</w:t>
      </w: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 xml:space="preserve"> </w:t>
      </w:r>
      <w:r w:rsidRPr="00077164">
        <w:rPr>
          <w:rFonts w:ascii="Traditional Arabic" w:hAnsi="Traditional Arabic" w:hint="cs"/>
          <w:b w:val="0"/>
          <w:bCs w:val="0"/>
          <w:sz w:val="35"/>
          <w:szCs w:val="35"/>
          <w:rtl/>
        </w:rPr>
        <w:t>خلال</w:t>
      </w: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 xml:space="preserve"> </w:t>
      </w:r>
      <w:r w:rsidRPr="00077164">
        <w:rPr>
          <w:rFonts w:ascii="Traditional Arabic" w:hAnsi="Traditional Arabic" w:hint="cs"/>
          <w:b w:val="0"/>
          <w:bCs w:val="0"/>
          <w:sz w:val="35"/>
          <w:szCs w:val="35"/>
          <w:rtl/>
        </w:rPr>
        <w:t>العام</w:t>
      </w: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 xml:space="preserve"> </w:t>
      </w:r>
      <w:r w:rsidRPr="00077164">
        <w:rPr>
          <w:rFonts w:ascii="Traditional Arabic" w:hAnsi="Traditional Arabic" w:hint="cs"/>
          <w:b w:val="0"/>
          <w:bCs w:val="0"/>
          <w:sz w:val="35"/>
          <w:szCs w:val="35"/>
          <w:rtl/>
        </w:rPr>
        <w:t>الدراسي</w:t>
      </w:r>
      <w:r w:rsidRPr="00077164">
        <w:rPr>
          <w:rFonts w:ascii="Traditional Arabic" w:hAnsi="Traditional Arabic"/>
          <w:b w:val="0"/>
          <w:bCs w:val="0"/>
          <w:sz w:val="35"/>
          <w:szCs w:val="35"/>
          <w:rtl/>
        </w:rPr>
        <w:t xml:space="preserve"> 1437/1438هـ</w:t>
      </w:r>
    </w:p>
    <w:tbl>
      <w:tblPr>
        <w:tblStyle w:val="5-5"/>
        <w:bidiVisual/>
        <w:tblW w:w="5000" w:type="pct"/>
        <w:tblLook w:val="04A0" w:firstRow="1" w:lastRow="0" w:firstColumn="1" w:lastColumn="0" w:noHBand="0" w:noVBand="1"/>
      </w:tblPr>
      <w:tblGrid>
        <w:gridCol w:w="5630"/>
        <w:gridCol w:w="1481"/>
        <w:gridCol w:w="1373"/>
        <w:gridCol w:w="1144"/>
      </w:tblGrid>
      <w:tr w:rsidR="00077164" w:rsidRPr="0071290F" w:rsidTr="0039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Merge w:val="restart"/>
            <w:vAlign w:val="center"/>
          </w:tcPr>
          <w:p w:rsidR="00C81186" w:rsidRPr="0071290F" w:rsidRDefault="00C81186" w:rsidP="0071290F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71290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مجالات الأنشطة</w:t>
            </w:r>
          </w:p>
        </w:tc>
        <w:tc>
          <w:tcPr>
            <w:tcW w:w="2076" w:type="pct"/>
            <w:gridSpan w:val="3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71290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عدد المشاركين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Merge/>
            <w:vAlign w:val="center"/>
          </w:tcPr>
          <w:p w:rsidR="00C81186" w:rsidRPr="0071290F" w:rsidRDefault="00C81186" w:rsidP="0071290F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عدد الطلاب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عدد الطالبات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2"/>
                <w:szCs w:val="32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2"/>
                <w:szCs w:val="32"/>
                <w:rtl/>
              </w:rPr>
              <w:t>الإجمالي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مشاركة الاندية الطلابية ضمن اسبوع التلاحم.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280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280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مشاركة الاندية الطلابية في اسبوع المرور الخليجي.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1000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1000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مشاركة الاندية الطلابية في اسبوع الدفاع المدني الخليجي.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560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560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برامج توعوية صحية - الاندية الطلابية للطالبات.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75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75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شرك</w:t>
            </w:r>
            <w:r w:rsidRPr="0071290F">
              <w:rPr>
                <w:rFonts w:ascii="Traditional Arabic" w:hAnsi="Traditional Arabic" w:cs="Traditional Arabic" w:hint="cs"/>
                <w:noProof/>
                <w:sz w:val="34"/>
                <w:szCs w:val="34"/>
                <w:rtl/>
              </w:rPr>
              <w:t>اء الإرادة</w:t>
            </w: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 xml:space="preserve"> - الاندية الطلابية للطالبات.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200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200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اليوم العالمي للمراة - الاندية الطلابية للطالبات.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300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300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محاضرات وندوات ادبية - الاندية الطلابية للطالبات.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240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240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معرض بازار الجامعة الثالث.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300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300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مهرجان المشاريع الصغيرة وريادة الاعمال.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150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التطوع الالكتروني (مفهومه- ودورة في تقليل المخاطر).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75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75</w:t>
            </w:r>
          </w:p>
        </w:tc>
      </w:tr>
      <w:tr w:rsidR="00077164" w:rsidRPr="0071290F" w:rsidTr="003962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spacing w:line="240" w:lineRule="auto"/>
              <w:ind w:left="22"/>
              <w:rPr>
                <w:rFonts w:ascii="Traditional Arabic" w:hAnsi="Traditional Arabic" w:cs="Traditional Arabic"/>
                <w:noProof/>
                <w:sz w:val="34"/>
                <w:szCs w:val="34"/>
              </w:rPr>
            </w:pP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مشاركة نادي التطوع في تنظيم بعض الفعاليات و الاحتفالات و الدورات (اليوم العالمي للتطوع- افتتاح جمعية جستن- اليوم العالمي للغة العربي</w:t>
            </w:r>
            <w:r w:rsidRPr="0071290F">
              <w:rPr>
                <w:rFonts w:ascii="Traditional Arabic" w:hAnsi="Traditional Arabic" w:cs="Traditional Arabic" w:hint="cs"/>
                <w:noProof/>
                <w:sz w:val="34"/>
                <w:szCs w:val="34"/>
                <w:rtl/>
              </w:rPr>
              <w:t>ة</w:t>
            </w:r>
            <w:r w:rsidRPr="0071290F">
              <w:rPr>
                <w:rFonts w:ascii="Traditional Arabic" w:hAnsi="Traditional Arabic" w:cs="Traditional Arabic"/>
                <w:noProof/>
                <w:sz w:val="34"/>
                <w:szCs w:val="34"/>
                <w:rtl/>
              </w:rPr>
              <w:t>...).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170</w:t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0</w:t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/>
                <w:b w:val="0"/>
                <w:bCs w:val="0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 w:hint="cs"/>
                <w:b w:val="0"/>
                <w:bCs w:val="0"/>
                <w:sz w:val="36"/>
                <w:szCs w:val="36"/>
                <w:rtl/>
              </w:rPr>
              <w:t>170</w:t>
            </w:r>
          </w:p>
        </w:tc>
      </w:tr>
      <w:tr w:rsidR="00077164" w:rsidRPr="0071290F" w:rsidTr="003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  <w:t>إجمالي عدد المشاركين</w:t>
            </w:r>
            <w:r w:rsidRPr="0071290F">
              <w:rPr>
                <w:rFonts w:ascii="Traditional Arabic" w:hAnsi="Traditional Arabic" w:hint="cs"/>
                <w:b/>
                <w:bCs/>
                <w:sz w:val="36"/>
                <w:szCs w:val="36"/>
                <w:rtl/>
              </w:rPr>
              <w:t xml:space="preserve"> والمشاركات</w:t>
            </w:r>
          </w:p>
        </w:tc>
        <w:tc>
          <w:tcPr>
            <w:tcW w:w="769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71290F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t>2085</w: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713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71290F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t>1265</w: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595" w:type="pct"/>
            <w:vAlign w:val="center"/>
          </w:tcPr>
          <w:p w:rsidR="00C81186" w:rsidRPr="0071290F" w:rsidRDefault="00C81186" w:rsidP="0071290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/>
                <w:sz w:val="36"/>
                <w:szCs w:val="36"/>
                <w:rtl/>
              </w:rPr>
            </w:pP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begin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=</w:instrText>
            </w:r>
            <w:r w:rsidRPr="0071290F">
              <w:rPr>
                <w:rFonts w:ascii="Traditional Arabic" w:hAnsi="Traditional Arabic"/>
                <w:sz w:val="36"/>
                <w:szCs w:val="36"/>
              </w:rPr>
              <w:instrText>SUM(ABOVE)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instrText xml:space="preserve"> </w:instrTex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separate"/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t>3350</w:t>
            </w:r>
            <w:r w:rsidRPr="0071290F">
              <w:rPr>
                <w:rFonts w:ascii="Traditional Arabic" w:hAnsi="Traditional Arabic"/>
                <w:sz w:val="36"/>
                <w:szCs w:val="36"/>
                <w:rtl/>
              </w:rPr>
              <w:fldChar w:fldCharType="end"/>
            </w:r>
          </w:p>
        </w:tc>
      </w:tr>
    </w:tbl>
    <w:p w:rsidR="00C81186" w:rsidRPr="00077164" w:rsidRDefault="00C81186" w:rsidP="00C81186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noProof/>
          <w:sz w:val="36"/>
          <w:szCs w:val="36"/>
          <w:rtl/>
        </w:rPr>
        <w:drawing>
          <wp:inline distT="0" distB="0" distL="0" distR="0" wp14:anchorId="399E9376" wp14:editId="138BD7F5">
            <wp:extent cx="6120130" cy="7768354"/>
            <wp:effectExtent l="0" t="0" r="13970" b="444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186" w:rsidRPr="00077164" w:rsidRDefault="00C81186" w:rsidP="005F5F61">
      <w:pPr>
        <w:jc w:val="center"/>
        <w:rPr>
          <w:rFonts w:ascii="Traditional Arabic" w:hAnsi="Traditional Arabic" w:cs="Traditional Arabic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الشكل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/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3/2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): يمثل توزيع أنشطة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الأندية الطلابية</w:t>
      </w:r>
      <w:r w:rsidR="00BB0EAC">
        <w:rPr>
          <w:rFonts w:ascii="Traditional Arabic" w:hAnsi="Traditional Arabic" w:cs="Traditional Arabic" w:hint="cs"/>
          <w:sz w:val="36"/>
          <w:szCs w:val="36"/>
          <w:rtl/>
        </w:rPr>
        <w:t xml:space="preserve"> والأنشطة التطوعية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 وعدد المشاركين خلال العام الدراسي 1437/1438هـ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1/4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أنشطة النادي 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الصيفي للجامعة: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ab/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وتشمل 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الرياضي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والاجتماعية والثقافية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التي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ي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تاح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المشاركة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في فاعليتها للطلاب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والطالبات وأفراد المجتمع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خلال فتر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الإجازة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الصيفية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. وقد بلغ اجمالي عدد المشاركين في انشطه النادي الصيفي عام 1438هـ (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4345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) من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الطلاب والطالبات وفئات المجتمع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موزعين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مجالات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كما يلي: </w:t>
      </w:r>
    </w:p>
    <w:p w:rsidR="00C81186" w:rsidRPr="00077164" w:rsidRDefault="00C81186" w:rsidP="00FD1E0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الأنشطة الرياضية للنادي الصيفي:</w:t>
      </w:r>
    </w:p>
    <w:p w:rsidR="00C81186" w:rsidRPr="00077164" w:rsidRDefault="00C81186" w:rsidP="00BB0EAC">
      <w:pPr>
        <w:spacing w:after="0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تضمنت فعاليات هذه الأنشطة (11) </w:t>
      </w:r>
      <w:r w:rsidR="00BB0EAC">
        <w:rPr>
          <w:rFonts w:ascii="Traditional Arabic" w:eastAsia="Times New Roman" w:hAnsi="Traditional Arabic" w:cs="Traditional Arabic" w:hint="cs"/>
          <w:sz w:val="36"/>
          <w:szCs w:val="36"/>
          <w:rtl/>
        </w:rPr>
        <w:t>نشاط أساسي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في المجالات الرياضية المختلفة شارك فيها (2854) لاعب منهم (1632) من أفراد المجتمع وفقاً لما هو موضح بالجدول التالي:</w:t>
      </w:r>
    </w:p>
    <w:tbl>
      <w:tblPr>
        <w:tblStyle w:val="5-5"/>
        <w:bidiVisual/>
        <w:tblW w:w="4990" w:type="pct"/>
        <w:tblInd w:w="10" w:type="dxa"/>
        <w:tblLook w:val="04A0" w:firstRow="1" w:lastRow="0" w:firstColumn="1" w:lastColumn="0" w:noHBand="0" w:noVBand="1"/>
      </w:tblPr>
      <w:tblGrid>
        <w:gridCol w:w="695"/>
        <w:gridCol w:w="2823"/>
        <w:gridCol w:w="2387"/>
        <w:gridCol w:w="963"/>
        <w:gridCol w:w="1628"/>
        <w:gridCol w:w="1113"/>
      </w:tblGrid>
      <w:tr w:rsidR="00077164" w:rsidRPr="0067638C" w:rsidTr="000F0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Merge w:val="restart"/>
            <w:vAlign w:val="center"/>
          </w:tcPr>
          <w:p w:rsidR="00C81186" w:rsidRPr="0067638C" w:rsidRDefault="00C81186" w:rsidP="0067638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</w:p>
        </w:tc>
        <w:tc>
          <w:tcPr>
            <w:tcW w:w="1469" w:type="pct"/>
            <w:vMerge w:val="restart"/>
            <w:vAlign w:val="center"/>
          </w:tcPr>
          <w:p w:rsidR="00C81186" w:rsidRPr="0067638C" w:rsidRDefault="00C81186" w:rsidP="006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الفعالية</w:t>
            </w:r>
          </w:p>
        </w:tc>
        <w:tc>
          <w:tcPr>
            <w:tcW w:w="1242" w:type="pct"/>
            <w:vMerge w:val="restart"/>
            <w:vAlign w:val="center"/>
          </w:tcPr>
          <w:p w:rsidR="00C81186" w:rsidRPr="0067638C" w:rsidRDefault="00C81186" w:rsidP="006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مكان النشاط</w:t>
            </w:r>
          </w:p>
        </w:tc>
        <w:tc>
          <w:tcPr>
            <w:tcW w:w="1347" w:type="pct"/>
            <w:gridSpan w:val="2"/>
            <w:vAlign w:val="center"/>
          </w:tcPr>
          <w:p w:rsidR="00C81186" w:rsidRPr="0067638C" w:rsidRDefault="00C81186" w:rsidP="006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العدد</w:t>
            </w:r>
          </w:p>
        </w:tc>
        <w:tc>
          <w:tcPr>
            <w:tcW w:w="579" w:type="pct"/>
            <w:vMerge w:val="restart"/>
            <w:vAlign w:val="center"/>
          </w:tcPr>
          <w:p w:rsidR="00C81186" w:rsidRPr="0067638C" w:rsidRDefault="00C81186" w:rsidP="006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الاجمالي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Merge/>
            <w:vAlign w:val="center"/>
          </w:tcPr>
          <w:p w:rsidR="00C81186" w:rsidRPr="0067638C" w:rsidRDefault="00C81186" w:rsidP="0067638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469" w:type="pct"/>
            <w:vMerge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42" w:type="pct"/>
            <w:vMerge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طلاب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مجتمع خارجي</w:t>
            </w:r>
          </w:p>
        </w:tc>
        <w:tc>
          <w:tcPr>
            <w:tcW w:w="579" w:type="pct"/>
            <w:vMerge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1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دورة كرة القدم بسكاكا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320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320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640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2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سداسيات كرة القدم لكليات وإدارات الجامعة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200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200</w:t>
            </w: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3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كرة القدم بطبرجل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طبرجل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100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150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4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كرة القدم بالقريات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القريات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90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160</w:t>
            </w: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5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دوري كرة الطائرة بسكاكا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100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140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240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6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التنس الارضي بالأضارع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Pr="0067638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ضارع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7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مسابقة تنس الطاولة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32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32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64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8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مدرسة تعليم تنس الطاولة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40</w:t>
            </w: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9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مدرسة تعليم الكاراتيه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90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10</w:t>
            </w:r>
          </w:p>
        </w:tc>
        <w:tc>
          <w:tcPr>
            <w:tcW w:w="146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دورة اللياقة البدنية وإنقاص الوزن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ملاعب الجامعة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40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40</w:t>
            </w:r>
          </w:p>
        </w:tc>
      </w:tr>
      <w:tr w:rsidR="00077164" w:rsidRPr="0067638C" w:rsidTr="000F05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:rsidR="00C81186" w:rsidRPr="0067638C" w:rsidRDefault="00C81186" w:rsidP="000F0579">
            <w:pPr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 w:val="0"/>
                <w:bCs w:val="0"/>
                <w:sz w:val="36"/>
                <w:szCs w:val="36"/>
                <w:rtl/>
              </w:rPr>
              <w:t>11</w:t>
            </w:r>
          </w:p>
        </w:tc>
        <w:tc>
          <w:tcPr>
            <w:tcW w:w="1469" w:type="pct"/>
            <w:vAlign w:val="center"/>
          </w:tcPr>
          <w:p w:rsidR="00C81186" w:rsidRPr="0067638C" w:rsidRDefault="00BB0EAC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أفراد الجمهور</w:t>
            </w:r>
          </w:p>
        </w:tc>
        <w:tc>
          <w:tcPr>
            <w:tcW w:w="1242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فعاليات النادي الصيفي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400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800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1200</w:t>
            </w:r>
          </w:p>
        </w:tc>
      </w:tr>
      <w:tr w:rsidR="00077164" w:rsidRPr="0067638C" w:rsidTr="000F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pct"/>
            <w:gridSpan w:val="3"/>
            <w:vAlign w:val="center"/>
          </w:tcPr>
          <w:p w:rsidR="00C81186" w:rsidRPr="0067638C" w:rsidRDefault="00C81186" w:rsidP="0067638C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الاجمــــــــــــــــــــــــــــــــــــــــــــــــــــــــــــــــــــــــــــــــــــــــــــــالي</w:t>
            </w:r>
          </w:p>
        </w:tc>
        <w:tc>
          <w:tcPr>
            <w:tcW w:w="501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1222</w:t>
            </w:r>
          </w:p>
        </w:tc>
        <w:tc>
          <w:tcPr>
            <w:tcW w:w="847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1612</w:t>
            </w:r>
          </w:p>
        </w:tc>
        <w:tc>
          <w:tcPr>
            <w:tcW w:w="579" w:type="pct"/>
            <w:vAlign w:val="center"/>
          </w:tcPr>
          <w:p w:rsidR="00C81186" w:rsidRPr="0067638C" w:rsidRDefault="00C81186" w:rsidP="00676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6763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2854</w:t>
            </w:r>
          </w:p>
        </w:tc>
      </w:tr>
    </w:tbl>
    <w:p w:rsidR="00C81186" w:rsidRPr="00077164" w:rsidRDefault="00C81186" w:rsidP="00FD1E07">
      <w:pPr>
        <w:pStyle w:val="a3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الأنشطة الثقافية والاجتماعية والتدريبية للنادي الصيفي:</w:t>
      </w:r>
    </w:p>
    <w:p w:rsidR="00C81186" w:rsidRPr="00077164" w:rsidRDefault="00C81186" w:rsidP="00C81186">
      <w:pPr>
        <w:spacing w:after="0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بلغ اجمالي عدد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الثقافية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والاجتماعية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التي تمت من خلال فعاليات النادي الصيفي عام 1438هـ (39) نشاط ثقافي واجتماعي ودورات تدريبي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استفاد منها (1491) من الطلاب والطالبات وافراد المجتمع وكانت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أبرز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هذه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ما يلي: 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اولا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ً: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أ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نشط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ة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 الطلاب </w:t>
      </w:r>
      <w:r w:rsidR="000F0579"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 xml:space="preserve">وافراد 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 المجتمع: </w:t>
      </w:r>
    </w:p>
    <w:p w:rsidR="00C81186" w:rsidRPr="00077164" w:rsidRDefault="00C81186" w:rsidP="00C81186">
      <w:pPr>
        <w:spacing w:after="0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تم تقديم عدد (34) نشاط في المجالات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الثقافية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والاجتماعية المختلفة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مع دورات تدريبيه لتنميه المهارات ومن اهم هذه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ما يلي: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جلستي حوار بعنوان "تعزيز الروح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الرياضية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لدى الشباب للحد من التعصب".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جلسة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نقاش عن كتاب "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النبأ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العظيم".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محاضره بعنوان "مع القران".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برنامج شعراء الامل.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حملات توعيه بعنوان "ريالي للوعي المالي".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نسمات رمضانيه.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مرسم الطفل.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نحو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بيئة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للحفاظ على الممتلكات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بعنوان "قانون الجرائم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الإلكترونية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دورة بعنوان "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الصناعة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الإعلامية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التحرير الصحفي".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ورش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عمل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صيانة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الكمبيوتر. </w:t>
      </w:r>
    </w:p>
    <w:p w:rsidR="00C81186" w:rsidRPr="00077164" w:rsidRDefault="00C81186" w:rsidP="00BB0EAC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مهاره تحرير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الدعو</w:t>
      </w:r>
      <w:r w:rsidR="00BB0EA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كيف تكون مخترعاً.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القراءة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والتفكير. </w:t>
      </w:r>
    </w:p>
    <w:p w:rsidR="00C81186" w:rsidRPr="00077164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الاسعافات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الأولية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المنزلية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بالتعاون مع الهلال الاحمر. </w:t>
      </w:r>
    </w:p>
    <w:p w:rsidR="000F0579" w:rsidRDefault="00C81186" w:rsidP="000F0579">
      <w:pPr>
        <w:pStyle w:val="a3"/>
        <w:numPr>
          <w:ilvl w:val="0"/>
          <w:numId w:val="23"/>
        </w:numPr>
        <w:spacing w:after="0" w:line="240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دورة فن التعامل مع الاخرين.</w:t>
      </w:r>
    </w:p>
    <w:p w:rsidR="000F0579" w:rsidRDefault="000F0579" w:rsidP="000F0579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F0579" w:rsidRDefault="00C81186" w:rsidP="000F0579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F05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ثانيا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أ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نشط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ة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 xml:space="preserve"> شطر الطالبات: </w:t>
      </w:r>
    </w:p>
    <w:p w:rsidR="00C81186" w:rsidRPr="00077164" w:rsidRDefault="00C81186" w:rsidP="00C81186">
      <w:pPr>
        <w:spacing w:after="0"/>
        <w:ind w:firstLine="720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>وهي التي تم تقديمها تحت شعار "صيفنا قيم"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خلال شهر ذو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القعدة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1438هـ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وتضمنت العناوين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الرئيسة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التالية</w:t>
      </w:r>
      <w:r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C81186" w:rsidRPr="00077164" w:rsidRDefault="00C81186" w:rsidP="00FD1E07">
      <w:pPr>
        <w:pStyle w:val="a3"/>
        <w:numPr>
          <w:ilvl w:val="0"/>
          <w:numId w:val="24"/>
        </w:numPr>
        <w:spacing w:after="0" w:line="276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معرض الفن التشكيلي. </w:t>
      </w:r>
    </w:p>
    <w:p w:rsidR="00C81186" w:rsidRPr="00077164" w:rsidRDefault="00C81186" w:rsidP="00FD1E07">
      <w:pPr>
        <w:pStyle w:val="a3"/>
        <w:numPr>
          <w:ilvl w:val="0"/>
          <w:numId w:val="24"/>
        </w:numPr>
        <w:spacing w:after="0" w:line="276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ندوه حول "انجازي في اجازتي". </w:t>
      </w:r>
    </w:p>
    <w:p w:rsidR="00C81186" w:rsidRPr="00077164" w:rsidRDefault="00C81186" w:rsidP="00FD1E07">
      <w:pPr>
        <w:pStyle w:val="a3"/>
        <w:numPr>
          <w:ilvl w:val="0"/>
          <w:numId w:val="24"/>
        </w:numPr>
        <w:spacing w:after="0" w:line="276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برنامج فطن من اجل الوطن. </w:t>
      </w:r>
    </w:p>
    <w:p w:rsidR="00C81186" w:rsidRPr="00077164" w:rsidRDefault="00C81186" w:rsidP="00FD1E07">
      <w:pPr>
        <w:pStyle w:val="a3"/>
        <w:numPr>
          <w:ilvl w:val="0"/>
          <w:numId w:val="24"/>
        </w:numPr>
        <w:spacing w:after="0" w:line="276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ندوه حول مفاتيح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4"/>
        </w:numPr>
        <w:spacing w:after="0" w:line="276" w:lineRule="auto"/>
        <w:ind w:left="566" w:hanging="567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دورة عن صناعه الذات وبناء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الشخصية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C81186" w:rsidRPr="00077164" w:rsidRDefault="00120C76" w:rsidP="00C81186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</w:t>
      </w:r>
      <w:r w:rsidR="00C81186"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 الخدمات الطلابية:</w:t>
      </w:r>
    </w:p>
    <w:p w:rsidR="00C81186" w:rsidRPr="00077164" w:rsidRDefault="00C81186" w:rsidP="00C8118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أولاً: نقل الطالبات:</w:t>
      </w:r>
    </w:p>
    <w:p w:rsidR="00C81186" w:rsidRPr="00077164" w:rsidRDefault="00C81186" w:rsidP="00C81186">
      <w:pPr>
        <w:spacing w:before="240"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ab/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وهي من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مجالات الخدمات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تقدمها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لطالباتها بمجمعاتهن بكل من سكاكا والقريات وطبرجل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الى مركز الطالبات بدومه الجندل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ويتم تقديم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هذه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الخدمة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 خلال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 عدد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66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) حافل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مكيف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 طراز حديث تقدم خدماتها لنحو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5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000) من طالبات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 بتكاليف سنوية تبلغ نحو (8) مليون ريال.</w:t>
      </w:r>
    </w:p>
    <w:p w:rsidR="00C81186" w:rsidRPr="00077164" w:rsidRDefault="00C81186" w:rsidP="00C81186">
      <w:pPr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ثانياً: تشغيل الطلاب:</w:t>
      </w:r>
    </w:p>
    <w:p w:rsidR="00C81186" w:rsidRPr="00077164" w:rsidRDefault="00C81186" w:rsidP="00C81186">
      <w:pPr>
        <w:spacing w:before="240" w:after="0"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بلغ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جمالي عدد الطلاب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والطالبات المستفيدين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 خدمات التدريب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والتشغيل خلال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العام في بعض وحدات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الإدارية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ومجمع الطالبات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عدد (122) طالب وطالبه بلغت اجمالي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المكافآت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المصروفة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لهم نحو (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159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) ألف ريال.</w:t>
      </w:r>
    </w:p>
    <w:p w:rsidR="00C81186" w:rsidRPr="00077164" w:rsidRDefault="00C81186" w:rsidP="00C81186">
      <w:pPr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ثالثاً: الإعانات الطلابية:</w:t>
      </w:r>
    </w:p>
    <w:p w:rsidR="00C81186" w:rsidRPr="00077164" w:rsidRDefault="00C81186" w:rsidP="00C81186">
      <w:pPr>
        <w:spacing w:before="240" w:after="0" w:line="24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وتمثل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حد 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الرعاية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تقدم للطلاب وقد بلغ عدد المستفيدين منها العام الدراسي 1437/1438هـ (100) طالب صرفت لهم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إعانة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بمبلغ مائ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ريال وفقا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للائحة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صندوق طلاب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81186" w:rsidRPr="00077164" w:rsidRDefault="00C81186" w:rsidP="00C81186">
      <w:pPr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رابعاً: تذاكر سفر الطلاب والطالبات:</w:t>
      </w:r>
    </w:p>
    <w:p w:rsidR="00C81186" w:rsidRPr="00077164" w:rsidRDefault="00C81186" w:rsidP="00C81186">
      <w:pPr>
        <w:spacing w:before="240"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بلغ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جمالي عدد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التذاكر (166) تذكرة موزعة على مجالاتها كما يلي: </w:t>
      </w:r>
    </w:p>
    <w:p w:rsidR="00C81186" w:rsidRPr="00077164" w:rsidRDefault="00C81186" w:rsidP="00FD1E07">
      <w:pPr>
        <w:pStyle w:val="a3"/>
        <w:numPr>
          <w:ilvl w:val="0"/>
          <w:numId w:val="20"/>
        </w:numPr>
        <w:spacing w:before="240" w:after="0" w:line="240" w:lineRule="auto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صرف عدد (21) تذكرة سفر للرحلات العلمية في بعض مناطق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0"/>
        </w:numPr>
        <w:spacing w:before="240" w:after="0" w:line="240" w:lineRule="auto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صرف عدد (108) تذكرة للمشاركين في الانشطة الرياضية داخل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0"/>
        </w:numPr>
        <w:spacing w:before="240" w:after="0" w:line="240" w:lineRule="auto"/>
        <w:contextualSpacing w:val="0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منح عدد (27) تذكرة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طلاب وطالبات المنح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الخارجية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0"/>
        </w:numPr>
        <w:spacing w:before="240" w:after="0" w:line="240" w:lineRule="auto"/>
        <w:contextualSpacing w:val="0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عدد (10) تذاكر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للمشاركين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في انشطة طلابية داخل المملكة وخارجها.</w:t>
      </w:r>
    </w:p>
    <w:p w:rsidR="006652E2" w:rsidRDefault="006652E2" w:rsidP="00C81186">
      <w:pPr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C81186" w:rsidRPr="00077164" w:rsidRDefault="00C81186" w:rsidP="00C81186">
      <w:pPr>
        <w:spacing w:before="240"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خامسا</w:t>
      </w:r>
      <w:r w:rsidRPr="00077164">
        <w:rPr>
          <w:rFonts w:ascii="Traditional Arabic" w:hAnsi="Traditional Arabic" w:cs="Traditional Arabic" w:hint="eastAsia"/>
          <w:b/>
          <w:bCs/>
          <w:sz w:val="36"/>
          <w:szCs w:val="36"/>
          <w:u w:val="single"/>
          <w:rtl/>
        </w:rPr>
        <w:t>ً</w:t>
      </w: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 الرعاية الصحية للطلاب والطالبات:</w:t>
      </w:r>
    </w:p>
    <w:p w:rsidR="00C81186" w:rsidRPr="00077164" w:rsidRDefault="00C81186" w:rsidP="00120C76">
      <w:pPr>
        <w:spacing w:after="0"/>
        <w:ind w:firstLine="72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همي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توفير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الرعاية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للطلاب والطالبات فقد أنهت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خلال عام 1437-1438هـ الاجراءات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بتشغيل المراكز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بكل من: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، مجمع الطالبات بسكاكا، مجمع الطالبات بالقريات، مجمع الطالبات بطبرجل لتقديم خدمات صحي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متميزة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للطلاب والطالبات ومنسوبي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حيث بد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تشغيل هذه المراكز في الفصل الاول للعام الدراسي 1438/1439هـ كما تم خلال العام محل التقرير توفير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الرعاية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المتخصصة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طب الفم والاسنان لعدد (</w:t>
      </w:r>
      <w:r w:rsidR="00120C76">
        <w:rPr>
          <w:rFonts w:ascii="Traditional Arabic" w:hAnsi="Traditional Arabic" w:cs="Traditional Arabic" w:hint="cs"/>
          <w:sz w:val="36"/>
          <w:szCs w:val="36"/>
          <w:rtl/>
        </w:rPr>
        <w:t>1377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) من الطلاب </w:t>
      </w:r>
      <w:r w:rsidR="00120C76" w:rsidRPr="00077164">
        <w:rPr>
          <w:rFonts w:ascii="Traditional Arabic" w:hAnsi="Traditional Arabic" w:cs="Traditional Arabic" w:hint="cs"/>
          <w:sz w:val="36"/>
          <w:szCs w:val="36"/>
          <w:rtl/>
        </w:rPr>
        <w:t>والطالبات من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خلال عيادات كليه طب الاسنان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077164" w:rsidRDefault="00C81186" w:rsidP="00C81186">
      <w:pPr>
        <w:spacing w:after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spacing w:after="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2/3: الإرشاد الأكاديمي والطلابي:</w:t>
      </w:r>
    </w:p>
    <w:p w:rsidR="00C81186" w:rsidRPr="00077164" w:rsidRDefault="00C81186" w:rsidP="00C81186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ويتضمن 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نشط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وخدمات مركز الارشاد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الأكاديمي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والطلابي في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والثقافية والاجتماعية والنفسية وذلك من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خلال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لمرشدين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الأكاديميين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وتتركز اهم انجازات المركز في العام محل التقرير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يلي: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مجموعه من البرامج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الإرشادية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الطلابية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تضمنت: </w:t>
      </w:r>
    </w:p>
    <w:p w:rsidR="00C81186" w:rsidRPr="00077164" w:rsidRDefault="00C81186" w:rsidP="00FD1E07">
      <w:pPr>
        <w:pStyle w:val="a3"/>
        <w:numPr>
          <w:ilvl w:val="0"/>
          <w:numId w:val="22"/>
        </w:numPr>
        <w:spacing w:after="0" w:line="276" w:lineRule="auto"/>
        <w:ind w:left="991" w:hanging="425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البرامج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الإرشادية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الوقائية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واشتملت على (25) برنامج ارشادي توعوي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استفاد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منها (3471) طالب وطالبه. </w:t>
      </w:r>
    </w:p>
    <w:p w:rsidR="00C81186" w:rsidRPr="00077164" w:rsidRDefault="00C81186" w:rsidP="00FD1E07">
      <w:pPr>
        <w:pStyle w:val="a3"/>
        <w:numPr>
          <w:ilvl w:val="0"/>
          <w:numId w:val="22"/>
        </w:numPr>
        <w:spacing w:after="0" w:line="276" w:lineRule="auto"/>
        <w:ind w:left="991" w:hanging="425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البرامج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الإرشادية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الإنمائية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وقد تم تنفيذها من خلال محورين: </w:t>
      </w:r>
    </w:p>
    <w:p w:rsidR="00C81186" w:rsidRPr="00077164" w:rsidRDefault="00C81186" w:rsidP="00C81186">
      <w:pPr>
        <w:pStyle w:val="a3"/>
        <w:spacing w:after="0"/>
        <w:ind w:left="99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الاول: حصر الموهوبين على مستوى 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وتقديم الدعم لهم حيث تحققت نتائج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متميزة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الهندسة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والطب وطب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الاسنان. </w:t>
      </w:r>
    </w:p>
    <w:p w:rsidR="00C81186" w:rsidRPr="00077164" w:rsidRDefault="00C81186" w:rsidP="00C81186">
      <w:pPr>
        <w:pStyle w:val="a3"/>
        <w:spacing w:after="0"/>
        <w:ind w:left="99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الثاني: تنفيذ ندوات ارشاديه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متخصصة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بعض الكليات. </w:t>
      </w:r>
    </w:p>
    <w:p w:rsidR="00C81186" w:rsidRPr="00077164" w:rsidRDefault="00C81186" w:rsidP="00FD1E07">
      <w:pPr>
        <w:pStyle w:val="a3"/>
        <w:numPr>
          <w:ilvl w:val="0"/>
          <w:numId w:val="22"/>
        </w:numPr>
        <w:spacing w:after="0" w:line="276" w:lineRule="auto"/>
        <w:ind w:left="991" w:hanging="425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برامج ارشاديه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علاجية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وق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تركزت على حصر المتعثرين على مستوى 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بالتعاون مع عماده القبول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والتسجيل وقد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اسهمت هذه البرامج في خفض نسبه التعثر الطلابي الى 10.1% عام 1437/1438هـ مقابل 13.2% في العام الدراسي السابق. ونسبة 14.8% العام الدراسي 1435/1436هـ.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عدد (6) برامج ارشاديه وندوات لبعض فئات المجتمع شملت (طلاب وطالبات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المرحلة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الثانوية بالمنطقة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مستشفى الامل بالجوف في اليوم العالمي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للصحة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النفسية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التعامل مع المراهقين، نزلاء السجون بالجوف، الامن المجتمعي لقوات الطوارئ بالجوف).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عقد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وتقديم عدد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(16) من ورش العمل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والمؤتمرات والندوات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بعض الكليات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وحدات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مجالات: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التوعية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بأضرار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المخدرات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والوقاية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منها،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المناصحة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الفكرية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وسائل التواصل الاجتماعي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والامن الفكري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الجودة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والتطوير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والغش في الاختبارات من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الناحية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النفسية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عقد ندوات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تنميه المهارات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نشط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مساعد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الطلاب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حل المشكلات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الأكاديمية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وتنميه الانتماء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الوطني، وتنميه القدرات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العقلية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والسمات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الشخصية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والارشاد الوقائي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والنفسي والتربوي والذاتي لطلبة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ندوات الارشاد المهني للطلاب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والطالبات الخريجين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لتأهيلهم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لسوق العمل، وتنميه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الدافعية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للبحث عن فرصه عمل،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وتدريب وتطوير مهارات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الخريجين في 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متنوعة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وتنظيم زيارات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ميدانيه لبعض الخريجين كل في مجال تخصصه للمؤسسات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الحكومية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الخاص</w:t>
      </w:r>
      <w:r w:rsidR="0039628B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وقطاع الأعمال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أسفر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الاستبيان الذي تم اعداده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نهاية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العام الدراسي لقياس رضا الطلاب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والطالبات عن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جوده الخدمات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الإرشادية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لهم عن متوسط نس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رضا بلغت 87.8%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كان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علاها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بكلية العلوم والآداب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بالقريات بمعدل 92% بينما بلغت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النسبة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83% في الكليات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 بالجامعة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- عدا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كليه الطب. </w:t>
      </w:r>
    </w:p>
    <w:p w:rsidR="00C81186" w:rsidRPr="00077164" w:rsidRDefault="00C81186" w:rsidP="00FD1E07">
      <w:pPr>
        <w:pStyle w:val="a3"/>
        <w:numPr>
          <w:ilvl w:val="0"/>
          <w:numId w:val="21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 xml:space="preserve">تفاوتت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نسب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انجاز وحده الارشاد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الأكاديمي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للكليات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بينها في تفعيل المهام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والممارسات المكلفة بها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حيث جاءت أعلاها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بكلية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العلوم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والآداب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بالقريات بنسبه 90%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وبمتوسط عام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للوحدات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الإرشادية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بنسبه 74.5%.</w:t>
      </w:r>
    </w:p>
    <w:p w:rsidR="00C81186" w:rsidRPr="00077164" w:rsidRDefault="00C81186" w:rsidP="00C81186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077164" w:rsidRDefault="00C81186" w:rsidP="00C8118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2/3: متابعة الخريجين:</w:t>
      </w:r>
    </w:p>
    <w:p w:rsidR="00C81186" w:rsidRPr="00077164" w:rsidRDefault="00C81186" w:rsidP="00631724">
      <w:pPr>
        <w:spacing w:before="240"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بناءا</w:t>
      </w:r>
      <w:r w:rsidR="004F317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على قرار مجلس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بتاريخ 11/02/1439هـ صدر قرار معالي مدير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1724">
        <w:rPr>
          <w:rFonts w:ascii="Traditional Arabic" w:hAnsi="Traditional Arabic" w:cs="Traditional Arabic" w:hint="cs"/>
          <w:sz w:val="36"/>
          <w:szCs w:val="36"/>
          <w:rtl/>
        </w:rPr>
        <w:t>بإ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نشاء وحده متابعه الخريجين</w:t>
      </w:r>
      <w:r w:rsidR="00120C76">
        <w:rPr>
          <w:rFonts w:ascii="Traditional Arabic" w:hAnsi="Traditional Arabic" w:cs="Traditional Arabic" w:hint="cs"/>
          <w:sz w:val="36"/>
          <w:szCs w:val="36"/>
          <w:rtl/>
        </w:rPr>
        <w:t xml:space="preserve"> لإعداد برامج تدريبية وتأهيلية للخريجين، وحصر احتياجات سوق العمل وبناء قاعدة بيانات للخريجين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اما عن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تمت خلال العام الدراسي 1437/1438هـ فقد اشتملت</w:t>
      </w:r>
      <w:r w:rsidR="00631724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الإنجازات الرئيسية التالية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81186" w:rsidRPr="00077164" w:rsidRDefault="00C81186" w:rsidP="00FD1E07">
      <w:pPr>
        <w:pStyle w:val="a3"/>
        <w:numPr>
          <w:ilvl w:val="0"/>
          <w:numId w:val="25"/>
        </w:numPr>
        <w:spacing w:before="240"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يتم من خلال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البوابة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الإلكترونية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لخريجي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تمكين وضع سياراتهم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الذاتية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لتسهيل التواصل معهم من القطاعات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والخاصة متاحه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فرص عمل مناسبه كل في مجال تخصصه.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تسعى 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الى تفعيل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الوحدة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حتى يسهل متابعه هؤلاء الخريجين ومعرفه نسب التوظيف واولوياته في التخصصات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5"/>
        </w:numPr>
        <w:spacing w:before="240"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دورات للخريجين الراغبين في بعض المجالات التي تساهم في اتاحه المزيد من فرص التوظيف لهم تشمل: </w:t>
      </w:r>
    </w:p>
    <w:p w:rsidR="00C81186" w:rsidRPr="00077164" w:rsidRDefault="00C81186" w:rsidP="00FD1E07">
      <w:pPr>
        <w:pStyle w:val="a3"/>
        <w:numPr>
          <w:ilvl w:val="0"/>
          <w:numId w:val="26"/>
        </w:numPr>
        <w:spacing w:before="240" w:after="0" w:line="276" w:lineRule="auto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فن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والتعبير ب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لغتين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الإنجليزية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للسيرة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الذاتية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والرسائل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الإدارية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FD1E07">
      <w:pPr>
        <w:pStyle w:val="a3"/>
        <w:numPr>
          <w:ilvl w:val="0"/>
          <w:numId w:val="26"/>
        </w:numPr>
        <w:spacing w:before="240" w:after="0" w:line="276" w:lineRule="auto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استخدام الحاسب الالي بما يتناسب مع المتطلبات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العملية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لسوق العمل. </w:t>
      </w:r>
    </w:p>
    <w:p w:rsidR="00C81186" w:rsidRPr="00077164" w:rsidRDefault="00C81186" w:rsidP="00FD1E07">
      <w:pPr>
        <w:pStyle w:val="a3"/>
        <w:numPr>
          <w:ilvl w:val="0"/>
          <w:numId w:val="26"/>
        </w:numPr>
        <w:spacing w:before="240" w:after="0" w:line="276" w:lineRule="auto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اداره المشروعات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الصغيرة.</w:t>
      </w:r>
    </w:p>
    <w:p w:rsidR="00C81186" w:rsidRPr="006652E2" w:rsidRDefault="00C81186" w:rsidP="004F3172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رابعا: عمادة خدمة المجتمع والتعليم المستمر: </w:t>
      </w:r>
    </w:p>
    <w:p w:rsidR="00C81186" w:rsidRPr="00077164" w:rsidRDefault="00C81186" w:rsidP="00C8118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وتشمل إنجازاتها الدورات والبرامج التأهيلية المقدمة لإفراد المجتمع وأنشطة الشراكة المجتمعية في بعض المجالات الثقافية والصحية والاجتماعية </w:t>
      </w:r>
      <w:r w:rsidR="004F3172" w:rsidRPr="00077164">
        <w:rPr>
          <w:rFonts w:ascii="Traditional Arabic" w:hAnsi="Traditional Arabic" w:cs="Traditional Arabic" w:hint="cs"/>
          <w:sz w:val="36"/>
          <w:szCs w:val="36"/>
          <w:rtl/>
        </w:rPr>
        <w:t>وتشمل:</w:t>
      </w:r>
    </w:p>
    <w:p w:rsidR="00077164" w:rsidRPr="00077164" w:rsidRDefault="00077164" w:rsidP="00077164">
      <w:pPr>
        <w:spacing w:after="0" w:line="360" w:lineRule="auto"/>
        <w:jc w:val="both"/>
        <w:rPr>
          <w:rFonts w:ascii="Traditional Arabic" w:eastAsia="Times New Roman" w:hAnsi="Traditional Arabic" w:cs="Traditional Arabic"/>
          <w:b/>
          <w:bCs/>
          <w:sz w:val="44"/>
          <w:szCs w:val="44"/>
          <w:u w:val="single"/>
          <w:rtl/>
        </w:rPr>
      </w:pPr>
      <w:r w:rsidRPr="00077164">
        <w:rPr>
          <w:rFonts w:ascii="Traditional Arabic" w:eastAsia="Times New Roman" w:hAnsi="Traditional Arabic" w:cs="Traditional Arabic"/>
          <w:b/>
          <w:bCs/>
          <w:sz w:val="44"/>
          <w:szCs w:val="44"/>
          <w:u w:val="single"/>
          <w:rtl/>
        </w:rPr>
        <w:t>خدمة المجتمع:</w:t>
      </w:r>
    </w:p>
    <w:p w:rsidR="00077164" w:rsidRPr="00077164" w:rsidRDefault="004F3172" w:rsidP="004F3172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1- </w:t>
      </w:r>
      <w:r w:rsidR="00077164" w:rsidRPr="0007716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الدورات والبرامج التدريبية </w:t>
      </w:r>
      <w:r w:rsidR="00077164"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ودورات الدبلوم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077164" w:rsidRDefault="004F3172" w:rsidP="004F3172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2- </w:t>
      </w:r>
      <w:r w:rsidR="00077164" w:rsidRPr="00077164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الشراكة المجتمعية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692B7C" w:rsidRPr="00077164" w:rsidRDefault="00692B7C" w:rsidP="004F3172">
      <w:pPr>
        <w:spacing w:after="0" w:line="36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077164" w:rsidRPr="00077164" w:rsidRDefault="00077164" w:rsidP="00077164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1: 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الدورات والبرامج التدريبية ودورات الدبلوم</w:t>
      </w: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</w:t>
      </w:r>
    </w:p>
    <w:p w:rsidR="00077164" w:rsidRPr="00077164" w:rsidRDefault="00077164" w:rsidP="00077164">
      <w:pPr>
        <w:spacing w:after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1/1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الدورات والبرامج التدريبية</w:t>
      </w:r>
      <w:r w:rsidRPr="00077164">
        <w:rPr>
          <w:rFonts w:ascii="Traditional Arabic" w:eastAsia="Times New Roman" w:hAnsi="Traditional Arabic" w:cs="Traditional Arabic" w:hint="cs"/>
          <w:b/>
          <w:bCs/>
          <w:sz w:val="36"/>
          <w:szCs w:val="36"/>
          <w:u w:val="single"/>
          <w:rtl/>
        </w:rPr>
        <w:t>:</w:t>
      </w:r>
    </w:p>
    <w:p w:rsidR="00077164" w:rsidRPr="00077164" w:rsidRDefault="00077164" w:rsidP="00556C7F">
      <w:pPr>
        <w:spacing w:before="240" w:after="0"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تم من خلال انشطه عماده خدمه المجتمع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والتعليم المستمر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تقديم الدورات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والبرامج التي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الى تنميه مهارات بعض افراد المجتمع المحلي واضافه قدرات وخبرات لبعض الحاصلين على مؤهلات قد لا تتناسب مع المتطلبات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المتطورة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والمتجددة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لسوق العمل. وقد بلغ عدد الدورات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المقدمة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خلال عام 1437/1438هـ (11) دوره وبرنامج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استفادة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منها (200) من افراد المجتمع من الذكور والاناث وشملت هذه الدورات المجالات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الآتية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مهارات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السكرتارية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واداره المكاتب عدد (3) دورات.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المهارات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القيادية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عدد (3) دورات.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مهارات الاتصال الاداري الفعال عدد (2) دوره.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فن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التأثير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والاقناع.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اداره التغيير والتطوير التنظيمي. </w:t>
      </w:r>
    </w:p>
    <w:p w:rsidR="00077164" w:rsidRPr="00077164" w:rsidRDefault="00077164" w:rsidP="00556C7F">
      <w:pPr>
        <w:pStyle w:val="a3"/>
        <w:numPr>
          <w:ilvl w:val="0"/>
          <w:numId w:val="27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التعامل مع ضغوط العمل. </w:t>
      </w:r>
    </w:p>
    <w:p w:rsidR="00077164" w:rsidRPr="00077164" w:rsidRDefault="00077164" w:rsidP="00556C7F">
      <w:pPr>
        <w:spacing w:before="240" w:after="0"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وتهدف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العمادة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الى التوسع في مجالات وعدد البرامج والخطط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التدريبية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يتم تقديمها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لأفراد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المجتمع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منها: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برنامج المعايير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الرقابية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المالية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، ومتابعه الالتزام والاداء.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نظم ومعايير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الرقابة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والمراجعة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الداخلية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اساسيات وتطبيقات الحاسب الالي.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الشبكات وامن المعلومات.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اداره الازمات والمخاطر في الجهات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الحكومية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السلامة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وتقييم المخاطر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المنشآت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الصناعية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اداره المشاريع </w:t>
      </w:r>
      <w:r w:rsidRPr="00077164">
        <w:rPr>
          <w:rFonts w:ascii="Traditional Arabic" w:hAnsi="Traditional Arabic" w:cs="Traditional Arabic"/>
          <w:sz w:val="36"/>
          <w:szCs w:val="36"/>
        </w:rPr>
        <w:t>PmP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فن التخطيط الاداري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وصياغة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وتحقيق الاهداف. </w:t>
      </w:r>
    </w:p>
    <w:p w:rsidR="00077164" w:rsidRPr="00077164" w:rsidRDefault="00077164" w:rsidP="00556C7F">
      <w:pPr>
        <w:pStyle w:val="a3"/>
        <w:numPr>
          <w:ilvl w:val="0"/>
          <w:numId w:val="28"/>
        </w:numPr>
        <w:spacing w:after="0" w:line="276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تحرير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وحفظ وتوثيق المستندات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الرسمية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Default="00077164" w:rsidP="00556C7F">
      <w:pPr>
        <w:spacing w:before="240" w:after="0"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ومستهدف من هذه البرامج نحو (1000) من منسوبي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وافراد المجتمع.</w:t>
      </w:r>
    </w:p>
    <w:p w:rsidR="00FE7017" w:rsidRDefault="00FE7017" w:rsidP="00556C7F">
      <w:pPr>
        <w:spacing w:before="240" w:after="0" w:line="276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077164" w:rsidRPr="00077164" w:rsidRDefault="00077164" w:rsidP="00556C7F">
      <w:pPr>
        <w:spacing w:after="0" w:line="276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1/2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دورات الدبلوم (طويلة الأجل)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077164" w:rsidRPr="00077164" w:rsidRDefault="00077164" w:rsidP="00556C7F">
      <w:pPr>
        <w:spacing w:before="240" w:after="0" w:line="276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وهي الدورات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المتخصصة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يتم منح من يكمل متطلباتها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الدراسية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الدبلوم العام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يتم تنفيذها حاليا من خلال كليه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وتحت اشراف عماده الدراسات العليا. </w:t>
      </w:r>
    </w:p>
    <w:p w:rsidR="00077164" w:rsidRPr="00077164" w:rsidRDefault="00077164" w:rsidP="0039628B">
      <w:pPr>
        <w:spacing w:before="240" w:after="0"/>
        <w:ind w:hanging="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جدول عدد الملتحقين والخريجين من الطلاب والطالبات خلال العام الدراسي 1437/1438هـ.</w:t>
      </w:r>
    </w:p>
    <w:tbl>
      <w:tblPr>
        <w:tblStyle w:val="5-5"/>
        <w:bidiVisual/>
        <w:tblW w:w="5000" w:type="pct"/>
        <w:tblLook w:val="04A0" w:firstRow="1" w:lastRow="0" w:firstColumn="1" w:lastColumn="0" w:noHBand="0" w:noVBand="1"/>
      </w:tblPr>
      <w:tblGrid>
        <w:gridCol w:w="3275"/>
        <w:gridCol w:w="1029"/>
        <w:gridCol w:w="1030"/>
        <w:gridCol w:w="1067"/>
        <w:gridCol w:w="1078"/>
        <w:gridCol w:w="1078"/>
        <w:gridCol w:w="1071"/>
      </w:tblGrid>
      <w:tr w:rsidR="00077164" w:rsidRPr="00A6376E" w:rsidTr="00A63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vMerge w:val="restart"/>
            <w:vAlign w:val="center"/>
          </w:tcPr>
          <w:p w:rsidR="00077164" w:rsidRPr="00A6376E" w:rsidRDefault="00077164" w:rsidP="00A6376E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623" w:type="pct"/>
            <w:gridSpan w:val="3"/>
            <w:vAlign w:val="center"/>
          </w:tcPr>
          <w:p w:rsidR="00077164" w:rsidRPr="00A6376E" w:rsidRDefault="00077164" w:rsidP="00A6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عدد الملتحقين</w:t>
            </w:r>
          </w:p>
        </w:tc>
        <w:tc>
          <w:tcPr>
            <w:tcW w:w="1676" w:type="pct"/>
            <w:gridSpan w:val="3"/>
            <w:vAlign w:val="center"/>
          </w:tcPr>
          <w:p w:rsidR="00077164" w:rsidRPr="00A6376E" w:rsidRDefault="00077164" w:rsidP="00A6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عدد الخريجين</w:t>
            </w:r>
          </w:p>
        </w:tc>
      </w:tr>
      <w:tr w:rsidR="00077164" w:rsidRPr="00A6376E" w:rsidTr="00A63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vMerge/>
            <w:vAlign w:val="center"/>
          </w:tcPr>
          <w:p w:rsidR="00077164" w:rsidRPr="00A6376E" w:rsidRDefault="00077164" w:rsidP="00A6376E">
            <w:pPr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</w:p>
        </w:tc>
        <w:tc>
          <w:tcPr>
            <w:tcW w:w="534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الذكور</w:t>
            </w:r>
          </w:p>
        </w:tc>
        <w:tc>
          <w:tcPr>
            <w:tcW w:w="535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الإناث</w:t>
            </w:r>
          </w:p>
        </w:tc>
        <w:tc>
          <w:tcPr>
            <w:tcW w:w="554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</w:t>
            </w:r>
          </w:p>
        </w:tc>
        <w:tc>
          <w:tcPr>
            <w:tcW w:w="560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الذكور</w:t>
            </w:r>
          </w:p>
        </w:tc>
        <w:tc>
          <w:tcPr>
            <w:tcW w:w="560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الإناث</w:t>
            </w:r>
          </w:p>
        </w:tc>
        <w:tc>
          <w:tcPr>
            <w:tcW w:w="556" w:type="pct"/>
            <w:vAlign w:val="center"/>
          </w:tcPr>
          <w:p w:rsidR="00077164" w:rsidRPr="00A6376E" w:rsidRDefault="00077164" w:rsidP="00A6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</w:t>
            </w:r>
          </w:p>
        </w:tc>
      </w:tr>
      <w:tr w:rsidR="00077164" w:rsidRPr="00A6376E" w:rsidTr="00A6376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pct"/>
            <w:vAlign w:val="center"/>
          </w:tcPr>
          <w:p w:rsidR="00077164" w:rsidRPr="00A6376E" w:rsidRDefault="00077164" w:rsidP="00A6376E">
            <w:pPr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A6376E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دبلوم عام في التربية</w:t>
            </w:r>
          </w:p>
        </w:tc>
        <w:tc>
          <w:tcPr>
            <w:tcW w:w="534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179</w:t>
            </w:r>
          </w:p>
        </w:tc>
        <w:tc>
          <w:tcPr>
            <w:tcW w:w="535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165</w:t>
            </w:r>
          </w:p>
        </w:tc>
        <w:tc>
          <w:tcPr>
            <w:tcW w:w="554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344</w:t>
            </w:r>
          </w:p>
        </w:tc>
        <w:tc>
          <w:tcPr>
            <w:tcW w:w="560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171</w:t>
            </w:r>
          </w:p>
        </w:tc>
        <w:tc>
          <w:tcPr>
            <w:tcW w:w="560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160</w:t>
            </w:r>
          </w:p>
        </w:tc>
        <w:tc>
          <w:tcPr>
            <w:tcW w:w="556" w:type="pct"/>
            <w:vAlign w:val="center"/>
          </w:tcPr>
          <w:p w:rsidR="00077164" w:rsidRPr="00A6376E" w:rsidRDefault="00077164" w:rsidP="00A6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6376E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331</w:t>
            </w:r>
          </w:p>
        </w:tc>
      </w:tr>
    </w:tbl>
    <w:p w:rsidR="00077164" w:rsidRDefault="00077164" w:rsidP="00077164">
      <w:pPr>
        <w:spacing w:before="240" w:after="0"/>
        <w:ind w:hanging="1"/>
        <w:rPr>
          <w:rFonts w:ascii="Traditional Arabic" w:hAnsi="Traditional Arabic" w:cs="Traditional Arabic"/>
          <w:sz w:val="36"/>
          <w:szCs w:val="36"/>
          <w:rtl/>
        </w:rPr>
      </w:pPr>
    </w:p>
    <w:p w:rsidR="00077164" w:rsidRPr="00077164" w:rsidRDefault="00077164" w:rsidP="00077164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</w:t>
      </w:r>
      <w:r w:rsidRPr="0007716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الشراكة المجتمعية</w:t>
      </w:r>
      <w:r w:rsidRPr="0007716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077164" w:rsidRPr="00077164" w:rsidRDefault="00077164" w:rsidP="00556C7F">
      <w:pPr>
        <w:spacing w:before="240"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تواصل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القيام بدورها في خدمه المجتمع المحلي ونشر ثقافه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المجتمع والتفاعل مع م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ؤسسا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ته وافراد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المجالات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العلمية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والخدمية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ومن اهم الفعاليات التي تمت خلال العام الدراسي 1437/1438هـ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ما يل</w:t>
      </w:r>
      <w:r w:rsidRPr="00077164"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دوره تدريبيه في اداره الموارد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البشرية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لمنسوبي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الإدارة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العامة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للجوازات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دوره تدريبيه في اتخاذ القرارات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الإدارية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لمنسوبي بعض الجهات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الحكومية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عقد ندوه في الملتقى التوعوي حول سرطان الثدي مع جمعيه زهراء وندوه اخرى في نفس الموضوع بالتعاون مع كليه شراكه اكسفورد.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المشاركة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الدورة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التدريبية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حول فيتامين (د)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وأثره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الناحية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النفسية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والبدنية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على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بالتعاون مع مركز اماس الطبي.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القيام بزيارات لطلاب كليه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الصيدلة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لمستشفى قوى الامن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برنامجين ثقافيين في مجالات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الصيدلة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بمول الجوف بلازا.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التعاون العلمي وتبادل الخبرات مع مركز ابحاث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والمراعي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محاضرات توعويه للمزارعين ومنتجي ومعاصر الزيتون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محاضرات توعويه لمنتجي التمور في مهرجان التمور السنوي.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امسيه رمضانيه تحت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رعاية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جمعيه تواد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للتنمية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الأسرية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بعنوان "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طموح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حلام تتحقق".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عقد دوره تطويريه بعنوان بناء الفرق والعمل التطوعي بهدف بناء روح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الثقة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والتعاون بين الافراد وتنميه المهارات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وزيادة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الإنتاجية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زيارة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طلابية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لمدرسه ابن القيم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المتوسطة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للتوعية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بأضرار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والاثار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السلبية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للتدخين والارشادات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اللازمة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للإقلاع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عنه.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طالبات كليه العلوم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الطبية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التطبيقية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الى مستشفى النساء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والولادة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للتوعية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حول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الحملة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لتطعيم طلاب المدارس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الابتدائية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بالتعاون مع مديريه الشؤون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بمنطقه الجوف.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زيارة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لكل من دار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الرعاية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بسكاكا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ومستشفى دومه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الجندل.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دورات تدريبيه عن الاسعافات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الأولية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لطالبات بعض المدارس.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التدريب الميداني لطلاب وطالبات كليه العلوم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الطبية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التطبيقية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بعض المستشفيات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الحكومية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والمراكز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الصحية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بالمنطقة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التدريب الميداني لطلاب كليه علوم الحاسب والمعلومات في الفصل الصيفي ببعض الجهات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الحكومية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والخاصة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التدريب الميداني لطالبات كليه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قسام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التربية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الخاصة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ورياض الاطفال ببعض المدارس و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لروضات. </w:t>
      </w:r>
    </w:p>
    <w:p w:rsidR="00077164" w:rsidRPr="00077164" w:rsidRDefault="00077164" w:rsidP="00631724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تقديم الخدمات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العلاجية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من خلال عيادات طب الاسنان لعدد (</w:t>
      </w:r>
      <w:r w:rsidR="00556C7F">
        <w:rPr>
          <w:rFonts w:ascii="Traditional Arabic" w:hAnsi="Traditional Arabic" w:cs="Traditional Arabic" w:hint="cs"/>
          <w:sz w:val="36"/>
          <w:szCs w:val="36"/>
          <w:rtl/>
        </w:rPr>
        <w:t>6779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) من المواطنين</w:t>
      </w:r>
      <w:r w:rsidR="00556C7F">
        <w:rPr>
          <w:rFonts w:ascii="Traditional Arabic" w:hAnsi="Traditional Arabic" w:cs="Traditional Arabic" w:hint="cs"/>
          <w:sz w:val="36"/>
          <w:szCs w:val="36"/>
          <w:rtl/>
        </w:rPr>
        <w:t xml:space="preserve"> والمواطنات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في مجالات زراعه الاسنان،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والتركيبات الصناعية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وعلاج الجذور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3172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طب </w:t>
      </w:r>
      <w:r w:rsidR="0063172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سنان ال</w:t>
      </w:r>
      <w:r w:rsidR="00631724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طفال وغيرها. </w:t>
      </w:r>
    </w:p>
    <w:p w:rsidR="00077164" w:rsidRPr="00077164" w:rsidRDefault="00077164" w:rsidP="00556C7F">
      <w:pPr>
        <w:pStyle w:val="a3"/>
        <w:numPr>
          <w:ilvl w:val="0"/>
          <w:numId w:val="29"/>
        </w:numPr>
        <w:spacing w:after="0" w:line="360" w:lineRule="auto"/>
        <w:ind w:left="566" w:hanging="567"/>
        <w:contextualSpacing w:val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الأنشطة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الرياضية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خلال فعاليات النادي الصيفي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بالجامعة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عام 1438هـ </w:t>
      </w:r>
      <w:r w:rsidRPr="00077164">
        <w:rPr>
          <w:rFonts w:ascii="Traditional Arabic" w:hAnsi="Traditional Arabic" w:cs="Traditional Arabic" w:hint="cs"/>
          <w:sz w:val="36"/>
          <w:szCs w:val="36"/>
          <w:rtl/>
        </w:rPr>
        <w:t>والوارد بياناتها بالفصل الثاني من هذا التقرير وقد استفاد منها عدد (1632) من أفراد المجتمع.</w:t>
      </w:r>
    </w:p>
    <w:p w:rsidR="00C81186" w:rsidRPr="006652E2" w:rsidRDefault="00C81186" w:rsidP="00556C7F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خامسا</w:t>
      </w:r>
      <w:r w:rsidR="00F4138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إدارة التشغيل والصيانة: </w:t>
      </w:r>
    </w:p>
    <w:p w:rsidR="00C81186" w:rsidRPr="00077164" w:rsidRDefault="00600822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إعداد كراس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81186"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الشروط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لعدد (2) منافسة </w:t>
      </w:r>
      <w:r w:rsidR="00C81186" w:rsidRPr="00077164">
        <w:rPr>
          <w:rFonts w:ascii="Traditional Arabic" w:hAnsi="Traditional Arabic" w:cs="Traditional Arabic"/>
          <w:sz w:val="36"/>
          <w:szCs w:val="36"/>
          <w:rtl/>
        </w:rPr>
        <w:t xml:space="preserve">لصيانة ونظافة مباني ومرافق وحدات الجامعة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81186" w:rsidRPr="00077164">
        <w:rPr>
          <w:rFonts w:ascii="Traditional Arabic" w:hAnsi="Traditional Arabic" w:cs="Traditional Arabic"/>
          <w:sz w:val="36"/>
          <w:szCs w:val="36"/>
          <w:rtl/>
        </w:rPr>
        <w:t>كل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سكاكا و</w:t>
      </w:r>
      <w:r w:rsidR="00C81186" w:rsidRPr="00077164">
        <w:rPr>
          <w:rFonts w:ascii="Traditional Arabic" w:hAnsi="Traditional Arabic" w:cs="Traditional Arabic"/>
          <w:sz w:val="36"/>
          <w:szCs w:val="36"/>
          <w:rtl/>
        </w:rPr>
        <w:t>القريات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وكذلك كراسة الشروط لتمديد أعمال الزراعة والري</w:t>
      </w:r>
      <w:r w:rsidR="0098530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077164" w:rsidRDefault="00C81186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المشاركة في الدراسات الفنية للعروض المقدمة</w:t>
      </w:r>
      <w:r w:rsidR="00607FE8">
        <w:rPr>
          <w:rFonts w:ascii="Traditional Arabic" w:hAnsi="Traditional Arabic" w:cs="Traditional Arabic" w:hint="cs"/>
          <w:sz w:val="36"/>
          <w:szCs w:val="36"/>
          <w:rtl/>
        </w:rPr>
        <w:t xml:space="preserve"> للمنافسات المذكورة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مناقشة وعرض مرئيات الجامعة</w:t>
      </w:r>
      <w:r w:rsidR="00607FE8">
        <w:rPr>
          <w:rFonts w:ascii="Traditional Arabic" w:hAnsi="Traditional Arabic" w:cs="Traditional Arabic"/>
          <w:sz w:val="36"/>
          <w:szCs w:val="36"/>
          <w:rtl/>
        </w:rPr>
        <w:t xml:space="preserve"> مع المختصين بوزارة المالية في </w:t>
      </w:r>
      <w:r w:rsidR="00607FE8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طار </w:t>
      </w:r>
      <w:r w:rsidR="00556C7F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جازة الوزارة للعر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ض المقبول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فنياً ومالياً.</w:t>
      </w:r>
    </w:p>
    <w:p w:rsidR="00C81186" w:rsidRPr="00077164" w:rsidRDefault="00C81186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الإشراف ومتابعة تنفيذ إعمال التشغيل والصيانة والنظافة وتشمل:</w:t>
      </w:r>
    </w:p>
    <w:p w:rsidR="00C81186" w:rsidRPr="00077164" w:rsidRDefault="00C81186" w:rsidP="0074657A">
      <w:pPr>
        <w:pStyle w:val="a3"/>
        <w:numPr>
          <w:ilvl w:val="0"/>
          <w:numId w:val="5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صيانة النظافة مباني ومرافق جميع وحدات الجامعة.</w:t>
      </w:r>
    </w:p>
    <w:p w:rsidR="00C81186" w:rsidRPr="00077164" w:rsidRDefault="00C81186" w:rsidP="0074657A">
      <w:pPr>
        <w:pStyle w:val="a3"/>
        <w:numPr>
          <w:ilvl w:val="0"/>
          <w:numId w:val="5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أعمال الزراعة والري بالمدينة الجامعية بسكاكا. </w:t>
      </w:r>
    </w:p>
    <w:p w:rsidR="00C81186" w:rsidRDefault="00C81186" w:rsidP="0074657A">
      <w:pPr>
        <w:pStyle w:val="a3"/>
        <w:numPr>
          <w:ilvl w:val="0"/>
          <w:numId w:val="5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توفير قطع الغيار لضمان تشغيل الآلات والمعدات المكتبية والمرافقة بمباني الجامعة.</w:t>
      </w:r>
    </w:p>
    <w:p w:rsidR="00607FE8" w:rsidRDefault="00607FE8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الإشراف ومتابعة خدمات نقل الطالبات التي يتم تقديمها لعدد نحو (5000) طالبة من خلال (66) حافلة في العام الدراسي 1437/1438هـ.</w:t>
      </w:r>
    </w:p>
    <w:p w:rsidR="00607FE8" w:rsidRDefault="00F41380" w:rsidP="008763AC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البدء في تقديم خدمات الإسكان لأعضاء هيئة التدريس بعد انتهاء تنفيذ المرحلة الأولى من المشروع وبدء الاستفادة من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 xml:space="preserve"> الوحدات المنجزة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41380" w:rsidRPr="00077164" w:rsidRDefault="00F41380" w:rsidP="0074657A">
      <w:pPr>
        <w:pStyle w:val="a3"/>
        <w:numPr>
          <w:ilvl w:val="0"/>
          <w:numId w:val="4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استكمال إجراءات اخلاء الوحدات والمستودعات المستأجرة بعد اكتمال المباني الجامعية المملوكة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81186" w:rsidRPr="00077164" w:rsidRDefault="00C81186" w:rsidP="00C8118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</w:p>
    <w:p w:rsidR="00C81186" w:rsidRPr="006652E2" w:rsidRDefault="00C81186" w:rsidP="00D3724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سادسا</w:t>
      </w:r>
      <w:r w:rsidR="00F4138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: إدارة التخطيط والميزانية: </w:t>
      </w:r>
    </w:p>
    <w:p w:rsidR="00C81186" w:rsidRPr="00077164" w:rsidRDefault="00C81186" w:rsidP="00F41380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وتتضمن أهم الإنجازات الإدارة من خلا كل من قسم الإحصاء والمعلومات وقسم الميزانية وتشمل هذه الإنجازات </w:t>
      </w:r>
      <w:r w:rsidR="00D3724D" w:rsidRPr="00077164">
        <w:rPr>
          <w:rFonts w:ascii="Traditional Arabic" w:hAnsi="Traditional Arabic" w:cs="Traditional Arabic" w:hint="cs"/>
          <w:sz w:val="36"/>
          <w:szCs w:val="36"/>
          <w:rtl/>
        </w:rPr>
        <w:t>ما يل</w:t>
      </w:r>
      <w:r w:rsidR="00D3724D" w:rsidRPr="00077164"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C81186" w:rsidRPr="002C6E65" w:rsidRDefault="00C81186" w:rsidP="00A6376E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2C6E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قسم الإحصاء والمعلومات: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التقرير السنوي للجامعة للعام الدراسي 1436/1437هـ ورفعه 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لوزارة التعليم بعد اعتماده من مجلس الجامعة.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تقرير الإنجازات السنوي للجامعة 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 العام المالي 1437/1438</w:t>
      </w:r>
      <w:r w:rsidR="00D3724D" w:rsidRPr="00077164">
        <w:rPr>
          <w:rFonts w:ascii="Traditional Arabic" w:hAnsi="Traditional Arabic" w:cs="Traditional Arabic" w:hint="cs"/>
          <w:sz w:val="36"/>
          <w:szCs w:val="36"/>
          <w:rtl/>
        </w:rPr>
        <w:t>هـ ورفعه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لوزارة التعليم.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التقرير الإحصائي للجامعة 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 العام الدراسي 1436/1437</w:t>
      </w:r>
      <w:r w:rsidR="00D3724D" w:rsidRPr="00077164">
        <w:rPr>
          <w:rFonts w:ascii="Traditional Arabic" w:hAnsi="Traditional Arabic" w:cs="Traditional Arabic" w:hint="cs"/>
          <w:sz w:val="36"/>
          <w:szCs w:val="36"/>
          <w:rtl/>
        </w:rPr>
        <w:t>هـ.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موافاة مركز المعلومات الإحصائية بوزارة التعليم بال</w:t>
      </w:r>
      <w:r w:rsidR="008763AC">
        <w:rPr>
          <w:rFonts w:ascii="Traditional Arabic" w:hAnsi="Traditional Arabic" w:cs="Traditional Arabic"/>
          <w:sz w:val="36"/>
          <w:szCs w:val="36"/>
          <w:rtl/>
        </w:rPr>
        <w:t xml:space="preserve">بيانات الدورية في كل فصل دراسي 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 أعداد الطلاب والطالبات 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 xml:space="preserve">المستجدين والمقيدين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والخر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جين موزعين حسب التصنيفات المحددة.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موافاة مركز المعلومات الإحصائية بوزارة التعليم بالبيانات الدورية </w:t>
      </w:r>
      <w:r w:rsidR="00D3724D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 أعضاء هيئة التدريس 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>وشاغلي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الفئات 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>الوظيفية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الأخرى 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ن العام الدراسي 1436/1437</w:t>
      </w:r>
      <w:r w:rsidR="00D3724D" w:rsidRPr="00077164">
        <w:rPr>
          <w:rFonts w:ascii="Traditional Arabic" w:hAnsi="Traditional Arabic" w:cs="Traditional Arabic" w:hint="cs"/>
          <w:sz w:val="36"/>
          <w:szCs w:val="36"/>
          <w:rtl/>
        </w:rPr>
        <w:t>هـ.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مراجعة وتدقيق بيانات الكليات والأقسام والتخصصات العلمية بالجامعة الواردة من مركز المعلومات الإحصائية وتعديل ما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يستوجب ذلك.  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دراسة بيانات 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>قاعدة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المعلومات الأكاديمية من الطلاب والطالبات وأعضاء هيئة التدريس وإعادة تصنيفها بما بتوافق مع احتياجات تقارير الجامعة وما ي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طلب منها من بيانات. </w:t>
      </w:r>
    </w:p>
    <w:p w:rsidR="00C81186" w:rsidRPr="00077164" w:rsidRDefault="00C81186" w:rsidP="0074657A">
      <w:pPr>
        <w:pStyle w:val="a3"/>
        <w:numPr>
          <w:ilvl w:val="0"/>
          <w:numId w:val="7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توفير وأعداد قائمة البيانات والمستندات الخاصة بمتطلبات عمادة الجودة للاعتماد المؤسسي للجامعة فيما يخص إدارة التخطيط والميزانية. </w:t>
      </w:r>
    </w:p>
    <w:p w:rsidR="00C81186" w:rsidRPr="00077164" w:rsidRDefault="00C81186" w:rsidP="00C8118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6652E2" w:rsidRDefault="00C81186" w:rsidP="0074657A">
      <w:pPr>
        <w:pStyle w:val="a3"/>
        <w:numPr>
          <w:ilvl w:val="0"/>
          <w:numId w:val="6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6652E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قسم الميزانية: </w:t>
      </w:r>
    </w:p>
    <w:p w:rsidR="00C81186" w:rsidRPr="00077164" w:rsidRDefault="00C81186" w:rsidP="00C8118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</w:rPr>
      </w:pP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دراسة وتحليل ميزانية الجامعة المعتمدة للسنة المالية 1438/1439هـ 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 xml:space="preserve">-المناظر للعام الجامعي 1437/1438هـ-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وإيضاح أهم التوقعات عن حالة الصرف خلال السنة المالية.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إدخال اعتمادات ميزانية عام 1438/1439هـ على النظام المالي والربط بين بنود الميزانية </w:t>
      </w:r>
      <w:r w:rsidR="007A22DA">
        <w:rPr>
          <w:rFonts w:ascii="Traditional Arabic" w:hAnsi="Traditional Arabic" w:cs="Traditional Arabic" w:hint="cs"/>
          <w:sz w:val="36"/>
          <w:szCs w:val="36"/>
          <w:rtl/>
        </w:rPr>
        <w:t xml:space="preserve">وأوجه الصرف 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 xml:space="preserve">بالتنسيق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مع إدارة تقنية المعلومات.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ورفع مشروع ميزانية الجامعة للسنة المالية 1439/1440هـ 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 xml:space="preserve">على أساس نماذج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إحصاءات مالية الحكومة 2014</w:t>
      </w:r>
      <w:r w:rsidR="007A22DA" w:rsidRPr="00077164">
        <w:rPr>
          <w:rFonts w:ascii="Traditional Arabic" w:hAnsi="Traditional Arabic" w:cs="Traditional Arabic" w:hint="cs"/>
          <w:sz w:val="36"/>
          <w:szCs w:val="36"/>
          <w:rtl/>
        </w:rPr>
        <w:t>م.</w:t>
      </w:r>
    </w:p>
    <w:p w:rsidR="00C81186" w:rsidRPr="00077164" w:rsidRDefault="00C81186" w:rsidP="008763AC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بناء على طلب وزارة المالية تم إعادة اعداد مشروع الميزانية على أساس نماذج السقوف المحددة الواردة من الوزارة 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 xml:space="preserve">ثم </w:t>
      </w:r>
      <w:r w:rsidR="008763AC">
        <w:rPr>
          <w:rFonts w:ascii="Traditional Arabic" w:hAnsi="Traditional Arabic" w:cs="Traditional Arabic" w:hint="cs"/>
          <w:sz w:val="36"/>
          <w:szCs w:val="36"/>
          <w:rtl/>
        </w:rPr>
        <w:t>وفقاً ل</w:t>
      </w:r>
      <w:r w:rsidR="007A22DA" w:rsidRPr="00077164">
        <w:rPr>
          <w:rFonts w:ascii="Traditional Arabic" w:hAnsi="Traditional Arabic" w:cs="Traditional Arabic" w:hint="cs"/>
          <w:sz w:val="36"/>
          <w:szCs w:val="36"/>
          <w:rtl/>
        </w:rPr>
        <w:t>نماذج إحصاءات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مالية الحكومة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 xml:space="preserve"> مرة أخرى على أساس السقوف المحددة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أعداد ورفع تقديرات الإيرادات للسنة المالية 1439/1440هـ لوزارة المالية مع إيضاحات أسس التق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ير.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أعداد دراسة مقترح نقل أعمال الارتباطات المالية من الإدارة المالية إلى إدارة التخطيط والميزانية ومتطلبات ذلك.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المشاركة مع الإدارة المالية في أعداد قرارات </w:t>
      </w:r>
      <w:r w:rsidR="007A22DA" w:rsidRPr="00077164">
        <w:rPr>
          <w:rFonts w:ascii="Traditional Arabic" w:hAnsi="Traditional Arabic" w:cs="Traditional Arabic" w:hint="cs"/>
          <w:sz w:val="36"/>
          <w:szCs w:val="36"/>
          <w:rtl/>
        </w:rPr>
        <w:t>المناقلات والدعم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التي تمت خلال العام لتغطية ومعالجة العجز في الرواتب والرواتب والبدلات وبعض المشاريع 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>بصفة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خاصة.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المشاركة مع الإدارة المالية في دراسة الرد على ملاحظات ديوان المراقبة العامة على الحساب 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>الختامي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للجامعة للسنة المالية 1437/1438هـ وعلى ملاحظات الديوان على إيرادات نفس العام.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التواصل المستمر مع وزارة المالية لموافاتها بالبيانات والمعلومات</w:t>
      </w:r>
      <w:r w:rsidR="00C048F8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تطلبها الوزارة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Pr="00077164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دراسة موقف الارتباطات على تكاليف البرامج والمشاريع على ضوء نتائج التعديلات التي تمت على بيانات </w:t>
      </w:r>
      <w:r w:rsidR="0074657A">
        <w:rPr>
          <w:rFonts w:ascii="Traditional Arabic" w:hAnsi="Traditional Arabic" w:cs="Traditional Arabic" w:hint="cs"/>
          <w:sz w:val="36"/>
          <w:szCs w:val="36"/>
          <w:rtl/>
        </w:rPr>
        <w:t>مواقف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74657A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نود وعرض اقتراحات </w:t>
      </w:r>
      <w:r w:rsidR="0074657A">
        <w:rPr>
          <w:rFonts w:ascii="Traditional Arabic" w:hAnsi="Traditional Arabic" w:cs="Traditional Arabic" w:hint="cs"/>
          <w:sz w:val="36"/>
          <w:szCs w:val="36"/>
          <w:rtl/>
        </w:rPr>
        <w:t>معالجتها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C81186" w:rsidRDefault="00C81186" w:rsidP="0074657A">
      <w:pPr>
        <w:pStyle w:val="a3"/>
        <w:numPr>
          <w:ilvl w:val="0"/>
          <w:numId w:val="8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ورفع الدراسة الخاصة بأهم المؤشرات </w:t>
      </w:r>
      <w:r w:rsidR="0074657A">
        <w:rPr>
          <w:rFonts w:ascii="Traditional Arabic" w:hAnsi="Traditional Arabic" w:cs="Traditional Arabic" w:hint="cs"/>
          <w:sz w:val="36"/>
          <w:szCs w:val="36"/>
          <w:rtl/>
        </w:rPr>
        <w:t>الأساسية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لنتائج تنفيذ ميزانية السنة المالية 1438/1439</w:t>
      </w:r>
      <w:r w:rsidR="00C048F8" w:rsidRPr="00077164">
        <w:rPr>
          <w:rFonts w:ascii="Traditional Arabic" w:hAnsi="Traditional Arabic" w:cs="Traditional Arabic" w:hint="cs"/>
          <w:sz w:val="36"/>
          <w:szCs w:val="36"/>
          <w:rtl/>
        </w:rPr>
        <w:t>هـ.</w:t>
      </w:r>
    </w:p>
    <w:p w:rsidR="0074657A" w:rsidRPr="0074657A" w:rsidRDefault="0074657A" w:rsidP="0074657A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C81186" w:rsidRPr="002C6E65" w:rsidRDefault="00C81186" w:rsidP="000D7D4B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2C6E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سابعا</w:t>
      </w:r>
      <w:r w:rsidR="0074657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Pr="002C6E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 إدارة المنشآت الطبية:</w:t>
      </w:r>
    </w:p>
    <w:p w:rsidR="00C81186" w:rsidRPr="00077164" w:rsidRDefault="00C81186" w:rsidP="000D7D4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تم تفعيل إدارة </w:t>
      </w:r>
      <w:r w:rsidR="00F37E8E" w:rsidRPr="00077164">
        <w:rPr>
          <w:rFonts w:ascii="Traditional Arabic" w:hAnsi="Traditional Arabic" w:cs="Traditional Arabic" w:hint="cs"/>
          <w:sz w:val="36"/>
          <w:szCs w:val="36"/>
          <w:rtl/>
        </w:rPr>
        <w:t>المنشآت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الطبية وبدا القيام بمهامها واختصاصاتها في العام الدراسي 1437/1438هـ وكان </w:t>
      </w:r>
      <w:r w:rsidR="00825BCC" w:rsidRPr="00077164">
        <w:rPr>
          <w:rFonts w:ascii="Traditional Arabic" w:hAnsi="Traditional Arabic" w:cs="Traditional Arabic" w:hint="cs"/>
          <w:sz w:val="36"/>
          <w:szCs w:val="36"/>
          <w:rtl/>
        </w:rPr>
        <w:t>أبرز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ما</w:t>
      </w:r>
      <w:r w:rsidR="00F37E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تحقق من إنجازات </w:t>
      </w:r>
      <w:r w:rsidR="000D7D4B" w:rsidRPr="00077164">
        <w:rPr>
          <w:rFonts w:ascii="Traditional Arabic" w:hAnsi="Traditional Arabic" w:cs="Traditional Arabic" w:hint="cs"/>
          <w:sz w:val="36"/>
          <w:szCs w:val="36"/>
          <w:rtl/>
        </w:rPr>
        <w:t>ما يل</w:t>
      </w:r>
      <w:r w:rsidR="000D7D4B" w:rsidRPr="00077164"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C81186" w:rsidRPr="00077164" w:rsidRDefault="00C81186" w:rsidP="000D7D4B">
      <w:pPr>
        <w:pStyle w:val="a3"/>
        <w:numPr>
          <w:ilvl w:val="0"/>
          <w:numId w:val="9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أعداد كراسة الشروط 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المواصفات الخاصة بتشغيل مراكز الوحدات الصحية بكل من سكاكا والقريات وطبرجل و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>كذلك كراسة الشروط ل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معالجة النفايات الطبية. </w:t>
      </w:r>
    </w:p>
    <w:p w:rsidR="00C81186" w:rsidRPr="00077164" w:rsidRDefault="00C81186" w:rsidP="00F33987">
      <w:pPr>
        <w:pStyle w:val="a3"/>
        <w:numPr>
          <w:ilvl w:val="0"/>
          <w:numId w:val="9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دراسة العروض و</w:t>
      </w:r>
      <w:r w:rsidR="00F33987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عداد التقرير الفني عن العروض المقدمة عند كل المناقصتين 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>ومتابعة الإجراءات 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لنظامية 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توقيع عقد كل منها.</w:t>
      </w:r>
    </w:p>
    <w:p w:rsidR="00C81186" w:rsidRPr="00077164" w:rsidRDefault="00C81186" w:rsidP="000D7D4B">
      <w:pPr>
        <w:pStyle w:val="a3"/>
        <w:numPr>
          <w:ilvl w:val="0"/>
          <w:numId w:val="9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الأشراف 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 xml:space="preserve">ومتابعة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تنفيذ كل من:</w:t>
      </w:r>
    </w:p>
    <w:p w:rsidR="00C81186" w:rsidRPr="00077164" w:rsidRDefault="00C81186" w:rsidP="00825BCC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تشغيل 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>عيادات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طب الأسنان</w:t>
      </w:r>
      <w:r w:rsidR="000D7D4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81186" w:rsidRPr="00077164" w:rsidRDefault="00C81186" w:rsidP="00825BCC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تشغيل مراكز الوحدات الصحية للطلاب والطالبات ومنس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بي الجامعة </w:t>
      </w:r>
    </w:p>
    <w:p w:rsidR="00C81186" w:rsidRPr="00077164" w:rsidRDefault="00C81186" w:rsidP="0074657A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متابعة </w:t>
      </w:r>
      <w:r w:rsidR="00825BCC" w:rsidRPr="00077164">
        <w:rPr>
          <w:rFonts w:ascii="Traditional Arabic" w:hAnsi="Traditional Arabic" w:cs="Traditional Arabic" w:hint="cs"/>
          <w:sz w:val="36"/>
          <w:szCs w:val="36"/>
          <w:rtl/>
        </w:rPr>
        <w:t>التخلص من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النفايات الطبية بالمراكز والعيادات والكليات الصحية </w:t>
      </w:r>
    </w:p>
    <w:p w:rsidR="00C81186" w:rsidRPr="00077164" w:rsidRDefault="00C81186" w:rsidP="0074657A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المساهمة في توفير الصيانة الم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خصصة للأجهزة</w:t>
      </w:r>
      <w:r w:rsidR="00D05033">
        <w:rPr>
          <w:rFonts w:ascii="Traditional Arabic" w:hAnsi="Traditional Arabic" w:cs="Traditional Arabic"/>
          <w:sz w:val="36"/>
          <w:szCs w:val="36"/>
          <w:rtl/>
        </w:rPr>
        <w:t xml:space="preserve"> والمعدات العلمية والطبية ببعض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كليات الجامعة </w:t>
      </w:r>
    </w:p>
    <w:p w:rsidR="00D86D06" w:rsidRDefault="00C81186" w:rsidP="00D86D06">
      <w:pPr>
        <w:pStyle w:val="a3"/>
        <w:numPr>
          <w:ilvl w:val="0"/>
          <w:numId w:val="6"/>
        </w:numPr>
        <w:spacing w:line="240" w:lineRule="auto"/>
        <w:ind w:left="566" w:hanging="502"/>
        <w:jc w:val="both"/>
        <w:rPr>
          <w:rFonts w:ascii="Traditional Arabic" w:hAnsi="Traditional Arabic" w:cs="Traditional Arabic"/>
          <w:sz w:val="36"/>
          <w:szCs w:val="36"/>
          <w:u w:val="single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اقتراح 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 xml:space="preserve">وإجراء الدراسة الخاصة لبرنامج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التشغيل 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الصيانة الم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خصصة للأجهزة</w:t>
      </w:r>
      <w:r w:rsidR="00825BCC">
        <w:rPr>
          <w:rFonts w:ascii="Traditional Arabic" w:hAnsi="Traditional Arabic" w:cs="Traditional Arabic" w:hint="cs"/>
          <w:sz w:val="36"/>
          <w:szCs w:val="36"/>
          <w:rtl/>
        </w:rPr>
        <w:t xml:space="preserve"> والمعدات العلمية والطبية بالجامعة.</w:t>
      </w:r>
    </w:p>
    <w:p w:rsidR="00D86D06" w:rsidRDefault="00D86D06" w:rsidP="00D86D06">
      <w:pPr>
        <w:spacing w:line="240" w:lineRule="auto"/>
        <w:ind w:left="64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C81186" w:rsidRPr="00D86D06" w:rsidRDefault="00C81186" w:rsidP="008B6A2C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D86D0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ثامنا</w:t>
      </w:r>
      <w:r w:rsidR="00D86D0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ً</w:t>
      </w:r>
      <w:r w:rsidR="008B6A2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 إدارة فرع الجامع</w:t>
      </w:r>
      <w:r w:rsidR="008B6A2C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ة</w:t>
      </w:r>
      <w:r w:rsidRPr="00D86D0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بالقريات وطبرجل: </w:t>
      </w:r>
    </w:p>
    <w:p w:rsidR="008B6A2C" w:rsidRPr="008B6A2C" w:rsidRDefault="008B6A2C" w:rsidP="00F33987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وتشمل اهم انجازات </w:t>
      </w:r>
      <w:r w:rsidR="00F33987">
        <w:rPr>
          <w:rFonts w:ascii="Traditional Arabic" w:hAnsi="Traditional Arabic" w:cs="Traditional Arabic" w:hint="cs"/>
          <w:sz w:val="36"/>
          <w:szCs w:val="36"/>
          <w:rtl/>
        </w:rPr>
        <w:t>هذه ال</w:t>
      </w:r>
      <w:r w:rsidR="00B91C2F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>دار</w:t>
      </w:r>
      <w:r w:rsidR="00B91C2F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 ما يلي: </w:t>
      </w:r>
    </w:p>
    <w:p w:rsidR="008B6A2C" w:rsidRPr="008B6A2C" w:rsidRDefault="00B91C2F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>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عمال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الإدارية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المالية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المتعلقة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بوحدات الفرعين بالتنسيق مع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الإدارة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المالية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والوحدات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ذات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العلاقة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بمقر </w:t>
      </w:r>
      <w:r w:rsidRPr="008B6A2C">
        <w:rPr>
          <w:rFonts w:ascii="Traditional Arabic" w:hAnsi="Traditional Arabic" w:cs="Traditional Arabic" w:hint="cs"/>
          <w:sz w:val="36"/>
          <w:szCs w:val="36"/>
          <w:rtl/>
        </w:rPr>
        <w:t>الجامعة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بسكاكا. </w:t>
      </w:r>
    </w:p>
    <w:p w:rsidR="008B6A2C" w:rsidRPr="008B6A2C" w:rsidRDefault="008B6A2C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توفير الاحتياجات من مستلزمات التشغيل ومتطلبات </w:t>
      </w:r>
      <w:r w:rsidR="00B91C2F" w:rsidRPr="008B6A2C">
        <w:rPr>
          <w:rFonts w:ascii="Traditional Arabic" w:hAnsi="Traditional Arabic" w:cs="Traditional Arabic" w:hint="cs"/>
          <w:sz w:val="36"/>
          <w:szCs w:val="36"/>
          <w:rtl/>
        </w:rPr>
        <w:t>الصيانة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B91C2F">
        <w:rPr>
          <w:rFonts w:ascii="Traditional Arabic" w:hAnsi="Traditional Arabic" w:cs="Traditional Arabic"/>
          <w:sz w:val="36"/>
          <w:szCs w:val="36"/>
          <w:rtl/>
        </w:rPr>
        <w:t>ت</w:t>
      </w:r>
      <w:r w:rsidR="00B91C2F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مين المياه من </w:t>
      </w:r>
      <w:r w:rsidR="00B91C2F" w:rsidRPr="008B6A2C">
        <w:rPr>
          <w:rFonts w:ascii="Traditional Arabic" w:hAnsi="Traditional Arabic" w:cs="Traditional Arabic" w:hint="cs"/>
          <w:sz w:val="36"/>
          <w:szCs w:val="36"/>
          <w:rtl/>
        </w:rPr>
        <w:t>السلفة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1C2F" w:rsidRPr="008B6A2C">
        <w:rPr>
          <w:rFonts w:ascii="Traditional Arabic" w:hAnsi="Traditional Arabic" w:cs="Traditional Arabic" w:hint="cs"/>
          <w:sz w:val="36"/>
          <w:szCs w:val="36"/>
          <w:rtl/>
        </w:rPr>
        <w:t>المستديمة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8B6A2C" w:rsidRPr="008B6A2C" w:rsidRDefault="008B6A2C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الاشراف على تنظيم مشاركه وحدات الفرعين في المناسبات </w:t>
      </w:r>
      <w:r w:rsidR="00B91C2F" w:rsidRPr="008B6A2C">
        <w:rPr>
          <w:rFonts w:ascii="Traditional Arabic" w:hAnsi="Traditional Arabic" w:cs="Traditional Arabic" w:hint="cs"/>
          <w:sz w:val="36"/>
          <w:szCs w:val="36"/>
          <w:rtl/>
        </w:rPr>
        <w:t>الوطنية</w:t>
      </w:r>
      <w:r w:rsidR="00B91C2F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حفلات التخرج وغيرها. </w:t>
      </w:r>
    </w:p>
    <w:p w:rsidR="008B6A2C" w:rsidRPr="008B6A2C" w:rsidRDefault="008B6A2C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B6A2C">
        <w:rPr>
          <w:rFonts w:ascii="Traditional Arabic" w:hAnsi="Traditional Arabic" w:cs="Traditional Arabic"/>
          <w:sz w:val="36"/>
          <w:szCs w:val="36"/>
          <w:rtl/>
        </w:rPr>
        <w:t xml:space="preserve">متابعه اجراءات القبول والتسجيل للطلاب والطالبات في كليات الفرعين. </w:t>
      </w:r>
    </w:p>
    <w:p w:rsidR="008B6A2C" w:rsidRPr="008B6A2C" w:rsidRDefault="00F33987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تسهيل 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>تقديم خدمات المكتبات للطلاب و</w:t>
      </w:r>
      <w:r w:rsidR="000C3C3E">
        <w:rPr>
          <w:rFonts w:ascii="Traditional Arabic" w:hAnsi="Traditional Arabic" w:cs="Traditional Arabic"/>
          <w:sz w:val="36"/>
          <w:szCs w:val="36"/>
          <w:rtl/>
        </w:rPr>
        <w:t>الطالبات و</w:t>
      </w:r>
      <w:r w:rsidR="000C3C3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0C3C3E">
        <w:rPr>
          <w:rFonts w:ascii="Traditional Arabic" w:hAnsi="Traditional Arabic" w:cs="Traditional Arabic"/>
          <w:sz w:val="36"/>
          <w:szCs w:val="36"/>
          <w:rtl/>
        </w:rPr>
        <w:t>عضاء هيئ</w:t>
      </w:r>
      <w:r w:rsidR="000C3C3E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التدريس والتعاون مع مراكز المعلومات. </w:t>
      </w:r>
    </w:p>
    <w:p w:rsidR="00D86D06" w:rsidRPr="008B6A2C" w:rsidRDefault="000C3C3E" w:rsidP="00B91C2F">
      <w:pPr>
        <w:pStyle w:val="a3"/>
        <w:numPr>
          <w:ilvl w:val="0"/>
          <w:numId w:val="31"/>
        </w:numPr>
        <w:spacing w:line="240" w:lineRule="auto"/>
        <w:ind w:left="566" w:hanging="567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عاد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تنظيم مستودعات الفرع بعد تعبئ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B6A2C" w:rsidRPr="008B6A2C">
        <w:rPr>
          <w:rFonts w:ascii="Traditional Arabic" w:hAnsi="Traditional Arabic" w:cs="Traditional Arabic"/>
          <w:sz w:val="36"/>
          <w:szCs w:val="36"/>
          <w:rtl/>
        </w:rPr>
        <w:t xml:space="preserve"> المستودع الدائم في مجمع الطالبات الجديد بالقريات.</w:t>
      </w:r>
    </w:p>
    <w:p w:rsidR="00D86D06" w:rsidRPr="00D86D06" w:rsidRDefault="00D86D06" w:rsidP="00B91C2F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D86D06" w:rsidRDefault="00C81186" w:rsidP="00D86D0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86D0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تاسعا: إدارة </w:t>
      </w:r>
      <w:r w:rsidR="00D86D0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تطبيقات </w:t>
      </w:r>
      <w:r w:rsidRPr="00D86D0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الحوكمة: </w:t>
      </w:r>
    </w:p>
    <w:p w:rsidR="00C81186" w:rsidRDefault="00D86D06" w:rsidP="00C8118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يجري العمل على تفعيل الإدارة لمزاولة مهامها ونشاطها.</w:t>
      </w:r>
    </w:p>
    <w:p w:rsidR="00D86D06" w:rsidRPr="00077164" w:rsidRDefault="00D86D06" w:rsidP="00C8118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81186" w:rsidRPr="00D86D06" w:rsidRDefault="00C81186" w:rsidP="00D86D06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D86D06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عاشراً: اللجان </w:t>
      </w:r>
      <w:r w:rsidR="00962D3D" w:rsidRPr="00D86D0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الدائمة:</w:t>
      </w:r>
    </w:p>
    <w:p w:rsidR="00962D3D" w:rsidRDefault="00C81186" w:rsidP="00BE0D77">
      <w:pPr>
        <w:pStyle w:val="a3"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>وتشمل اللجان الدائمة التي يتولى رئاسة اجتماعات</w:t>
      </w:r>
      <w:r w:rsidR="00D86D06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سعادة الدكتور وكيل الجامعة وعددها (</w:t>
      </w:r>
      <w:r w:rsidR="007D2BD1">
        <w:rPr>
          <w:rFonts w:ascii="Traditional Arabic" w:hAnsi="Traditional Arabic" w:cs="Traditional Arabic" w:hint="cs"/>
          <w:sz w:val="36"/>
          <w:szCs w:val="36"/>
          <w:rtl/>
        </w:rPr>
        <w:t>8</w:t>
      </w:r>
      <w:r w:rsidR="007D2BD1">
        <w:rPr>
          <w:rFonts w:ascii="Traditional Arabic" w:hAnsi="Traditional Arabic" w:cs="Traditional Arabic"/>
          <w:sz w:val="36"/>
          <w:szCs w:val="36"/>
          <w:rtl/>
        </w:rPr>
        <w:t>) لج</w:t>
      </w:r>
      <w:r w:rsidR="007D2BD1">
        <w:rPr>
          <w:rFonts w:ascii="Traditional Arabic" w:hAnsi="Traditional Arabic" w:cs="Traditional Arabic" w:hint="cs"/>
          <w:sz w:val="36"/>
          <w:szCs w:val="36"/>
          <w:rtl/>
        </w:rPr>
        <w:t>ان ت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تناول أنشطة وحدات </w:t>
      </w:r>
      <w:r w:rsidR="007D2BD1">
        <w:rPr>
          <w:rFonts w:ascii="Traditional Arabic" w:hAnsi="Traditional Arabic" w:cs="Traditional Arabic" w:hint="cs"/>
          <w:sz w:val="36"/>
          <w:szCs w:val="36"/>
          <w:rtl/>
        </w:rPr>
        <w:t xml:space="preserve">الوكالة بصفة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رئيس</w:t>
      </w:r>
      <w:r w:rsidR="007D2BD1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بالإضافة</w:t>
      </w:r>
      <w:r w:rsidR="007D2BD1">
        <w:rPr>
          <w:rFonts w:ascii="Traditional Arabic" w:hAnsi="Traditional Arabic" w:cs="Traditional Arabic" w:hint="cs"/>
          <w:sz w:val="36"/>
          <w:szCs w:val="36"/>
          <w:rtl/>
        </w:rPr>
        <w:t xml:space="preserve"> إلى بعض المجالات </w:t>
      </w:r>
      <w:r w:rsidRPr="00077164">
        <w:rPr>
          <w:rFonts w:ascii="Traditional Arabic" w:hAnsi="Traditional Arabic" w:cs="Traditional Arabic"/>
          <w:sz w:val="36"/>
          <w:szCs w:val="36"/>
          <w:rtl/>
        </w:rPr>
        <w:t>الأخرى وفي</w:t>
      </w:r>
      <w:r w:rsidR="00BE0D77">
        <w:rPr>
          <w:rFonts w:ascii="Traditional Arabic" w:hAnsi="Traditional Arabic" w:cs="Traditional Arabic" w:hint="cs"/>
          <w:sz w:val="36"/>
          <w:szCs w:val="36"/>
          <w:rtl/>
        </w:rPr>
        <w:t>ما يلي</w:t>
      </w:r>
      <w:r w:rsidR="00BE0D77">
        <w:rPr>
          <w:rFonts w:ascii="Traditional Arabic" w:hAnsi="Traditional Arabic" w:cs="Traditional Arabic"/>
          <w:sz w:val="36"/>
          <w:szCs w:val="36"/>
          <w:rtl/>
        </w:rPr>
        <w:t xml:space="preserve"> بيان هذه اللجان</w:t>
      </w:r>
      <w:r w:rsidR="00BE0D7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81186" w:rsidRDefault="00C81186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07716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2D3D" w:rsidRPr="00962D3D">
        <w:rPr>
          <w:rFonts w:ascii="Traditional Arabic" w:hAnsi="Traditional Arabic" w:cs="Traditional Arabic"/>
          <w:sz w:val="36"/>
          <w:szCs w:val="36"/>
          <w:rtl/>
        </w:rPr>
        <w:t>اللجنة الدائمة للأخلاقيات الحيوية</w:t>
      </w:r>
      <w:r w:rsidR="00962D3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اللجنة الدائمة لفحص العروض والمناقصات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لجنة الشراء المباشر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اللجنة المالية الدائمة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اللجنة الدائمة للتقييم والمتابعة بين جامعة الجوف ومديرية الشؤون الصحية بمنطقة الجوف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اللجنة الدائمة للإسكان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62D3D" w:rsidRDefault="00962D3D" w:rsidP="00962D3D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962D3D">
        <w:rPr>
          <w:rFonts w:ascii="Traditional Arabic" w:hAnsi="Traditional Arabic" w:cs="Traditional Arabic"/>
          <w:sz w:val="36"/>
          <w:szCs w:val="36"/>
          <w:rtl/>
        </w:rPr>
        <w:t>اللجنة الدائمة لتشغيل المراكز الصحية بجامعة الجوف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A231B" w:rsidRPr="000C3C3E" w:rsidRDefault="00962D3D" w:rsidP="00BE34FA">
      <w:pPr>
        <w:pStyle w:val="a3"/>
        <w:numPr>
          <w:ilvl w:val="1"/>
          <w:numId w:val="22"/>
        </w:numPr>
        <w:spacing w:line="240" w:lineRule="auto"/>
        <w:ind w:left="707"/>
        <w:jc w:val="both"/>
        <w:rPr>
          <w:rFonts w:ascii="Traditional Arabic" w:hAnsi="Traditional Arabic" w:cs="Traditional Arabic"/>
          <w:sz w:val="36"/>
          <w:szCs w:val="36"/>
        </w:rPr>
      </w:pPr>
      <w:r w:rsidRPr="000C3C3E">
        <w:rPr>
          <w:rFonts w:ascii="Traditional Arabic" w:hAnsi="Traditional Arabic" w:cs="Traditional Arabic"/>
          <w:sz w:val="36"/>
          <w:szCs w:val="36"/>
          <w:rtl/>
        </w:rPr>
        <w:t>اللجنة الدائمة للتأديب في القضايا الأكاديمية وغير الأكاديمية</w:t>
      </w:r>
      <w:r w:rsidRPr="000C3C3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6A231B" w:rsidRPr="000C3C3E" w:rsidSect="00D50A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CC" w:rsidRDefault="00113BCC" w:rsidP="001618DE">
      <w:pPr>
        <w:spacing w:after="0" w:line="240" w:lineRule="auto"/>
      </w:pPr>
      <w:r>
        <w:separator/>
      </w:r>
    </w:p>
  </w:endnote>
  <w:endnote w:type="continuationSeparator" w:id="0">
    <w:p w:rsidR="00113BCC" w:rsidRDefault="00113BCC" w:rsidP="001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Default="00BE34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Default="00113BCC" w:rsidP="006503B7">
    <w:pPr>
      <w:pStyle w:val="a5"/>
      <w:jc w:val="right"/>
    </w:pPr>
    <w:sdt>
      <w:sdtPr>
        <w:rPr>
          <w:rtl/>
        </w:rPr>
        <w:id w:val="1243765130"/>
        <w:docPartObj>
          <w:docPartGallery w:val="Page Numbers (Bottom of Page)"/>
          <w:docPartUnique/>
        </w:docPartObj>
      </w:sdtPr>
      <w:sdtEndPr/>
      <w:sdtContent>
        <w:r w:rsidR="00BE34FA">
          <w:fldChar w:fldCharType="begin"/>
        </w:r>
        <w:r w:rsidR="00BE34FA">
          <w:instrText>PAGE   \* MERGEFORMAT</w:instrText>
        </w:r>
        <w:r w:rsidR="00BE34FA">
          <w:fldChar w:fldCharType="separate"/>
        </w:r>
        <w:r w:rsidR="00F7747C" w:rsidRPr="00F7747C">
          <w:rPr>
            <w:noProof/>
            <w:rtl/>
            <w:lang w:val="ar-SA"/>
          </w:rPr>
          <w:t>4</w:t>
        </w:r>
        <w:r w:rsidR="00BE34FA">
          <w:fldChar w:fldCharType="end"/>
        </w:r>
        <w:r w:rsidR="00BE34FA" w:rsidRPr="006503B7">
          <w:rPr>
            <w:color w:val="2E74B5" w:themeColor="accent1" w:themeShade="BF"/>
            <w:sz w:val="28"/>
            <w:szCs w:val="28"/>
          </w:rPr>
          <w:t xml:space="preserve">www.ju.edu.sa                                  </w:t>
        </w:r>
        <w:r w:rsidR="00BE34FA" w:rsidRPr="006503B7">
          <w:rPr>
            <w:color w:val="2E74B5" w:themeColor="accent1" w:themeShade="BF"/>
          </w:rPr>
          <w:t xml:space="preserve">                       </w:t>
        </w:r>
      </w:sdtContent>
    </w:sdt>
  </w:p>
  <w:p w:rsidR="00BE34FA" w:rsidRDefault="00BE34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Default="00BE3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CC" w:rsidRDefault="00113BCC" w:rsidP="001618DE">
      <w:pPr>
        <w:spacing w:after="0" w:line="240" w:lineRule="auto"/>
      </w:pPr>
      <w:r>
        <w:separator/>
      </w:r>
    </w:p>
  </w:footnote>
  <w:footnote w:type="continuationSeparator" w:id="0">
    <w:p w:rsidR="00113BCC" w:rsidRDefault="00113BCC" w:rsidP="0016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Default="00113B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300297" o:spid="_x0000_s2050" type="#_x0000_t75" style="position:absolute;left:0;text-align:left;margin-left:0;margin-top:0;width:3840pt;height:2400pt;z-index:-251657216;mso-position-horizontal:center;mso-position-horizontal-relative:margin;mso-position-vertical:center;mso-position-vertical-relative:margin" o:allowincell="f">
          <v:imagedata r:id="rId1" o:title="Black-3D-Backgrounds-HD-Free-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Pr="006503B7" w:rsidRDefault="00113BCC">
    <w:pPr>
      <w:pStyle w:val="a4"/>
      <w:rPr>
        <w:rFonts w:cs="PT Bold Heading"/>
        <w:color w:val="2E74B5" w:themeColor="accent1" w:themeShade="BF"/>
        <w:sz w:val="24"/>
        <w:szCs w:val="24"/>
        <w:u w:val="single"/>
      </w:rPr>
    </w:pPr>
    <w:r>
      <w:rPr>
        <w:rFonts w:cs="PT Bold Heading"/>
        <w:noProof/>
        <w:color w:val="5B9BD5" w:themeColor="accent1"/>
        <w:sz w:val="24"/>
        <w:szCs w:val="2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300298" o:spid="_x0000_s2051" type="#_x0000_t75" style="position:absolute;left:0;text-align:left;margin-left:0;margin-top:0;width:3840pt;height:2400pt;z-index:-251656192;mso-position-horizontal:center;mso-position-horizontal-relative:margin;mso-position-vertical:center;mso-position-vertical-relative:margin" o:allowincell="f">
          <v:imagedata r:id="rId1" o:title="Black-3D-Backgrounds-HD-Free-Download" gain="19661f" blacklevel="22938f"/>
          <w10:wrap anchorx="margin" anchory="margin"/>
        </v:shape>
      </w:pict>
    </w:r>
    <w:r w:rsidR="00BE34FA" w:rsidRPr="006503B7">
      <w:rPr>
        <w:rFonts w:cs="PT Bold Heading" w:hint="cs"/>
        <w:color w:val="2E74B5" w:themeColor="accent1" w:themeShade="BF"/>
        <w:sz w:val="24"/>
        <w:szCs w:val="24"/>
        <w:u w:val="single"/>
        <w:rtl/>
      </w:rPr>
      <w:t>التقرير السنوي لوكالة الجامعة للعام الجامعي 1437/1438هـ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FA" w:rsidRDefault="00113B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300296" o:spid="_x0000_s2049" type="#_x0000_t75" style="position:absolute;left:0;text-align:left;margin-left:0;margin-top:0;width:3840pt;height:2400pt;z-index:-251658240;mso-position-horizontal:center;mso-position-horizontal-relative:margin;mso-position-vertical:center;mso-position-vertical-relative:margin" o:allowincell="f">
          <v:imagedata r:id="rId1" o:title="Black-3D-Backgrounds-HD-Free-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2CC"/>
    <w:multiLevelType w:val="hybridMultilevel"/>
    <w:tmpl w:val="D3DEA04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1B7"/>
    <w:multiLevelType w:val="hybridMultilevel"/>
    <w:tmpl w:val="8C9A68BA"/>
    <w:lvl w:ilvl="0" w:tplc="49F48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A04"/>
    <w:multiLevelType w:val="hybridMultilevel"/>
    <w:tmpl w:val="4A60CC2A"/>
    <w:lvl w:ilvl="0" w:tplc="2C9E397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33B4"/>
    <w:multiLevelType w:val="hybridMultilevel"/>
    <w:tmpl w:val="8C9A68BA"/>
    <w:lvl w:ilvl="0" w:tplc="49F48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695"/>
    <w:multiLevelType w:val="hybridMultilevel"/>
    <w:tmpl w:val="F5D8DFD2"/>
    <w:lvl w:ilvl="0" w:tplc="0409000F">
      <w:start w:val="1"/>
      <w:numFmt w:val="decimal"/>
      <w:lvlText w:val="%1.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5" w15:restartNumberingAfterBreak="0">
    <w:nsid w:val="1D5D2246"/>
    <w:multiLevelType w:val="hybridMultilevel"/>
    <w:tmpl w:val="1A50AF70"/>
    <w:lvl w:ilvl="0" w:tplc="040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1" w:hanging="360"/>
      </w:pPr>
      <w:rPr>
        <w:rFonts w:ascii="Wingdings" w:hAnsi="Wingdings" w:hint="default"/>
      </w:rPr>
    </w:lvl>
  </w:abstractNum>
  <w:abstractNum w:abstractNumId="6" w15:restartNumberingAfterBreak="0">
    <w:nsid w:val="1DD10E76"/>
    <w:multiLevelType w:val="hybridMultilevel"/>
    <w:tmpl w:val="EC60A73A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1F3027A4"/>
    <w:multiLevelType w:val="hybridMultilevel"/>
    <w:tmpl w:val="CA442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63383"/>
    <w:multiLevelType w:val="hybridMultilevel"/>
    <w:tmpl w:val="0CD6C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1D8A"/>
    <w:multiLevelType w:val="hybridMultilevel"/>
    <w:tmpl w:val="FE9E9B8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623E"/>
    <w:multiLevelType w:val="hybridMultilevel"/>
    <w:tmpl w:val="73A87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659BA"/>
    <w:multiLevelType w:val="hybridMultilevel"/>
    <w:tmpl w:val="D5AE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3CF"/>
    <w:multiLevelType w:val="hybridMultilevel"/>
    <w:tmpl w:val="E402D756"/>
    <w:lvl w:ilvl="0" w:tplc="573898DA">
      <w:start w:val="1"/>
      <w:numFmt w:val="decimal"/>
      <w:lvlText w:val="%1-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A894A61"/>
    <w:multiLevelType w:val="hybridMultilevel"/>
    <w:tmpl w:val="65C22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B1622"/>
    <w:multiLevelType w:val="hybridMultilevel"/>
    <w:tmpl w:val="6ED0848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C0BEE7E4">
      <w:start w:val="1"/>
      <w:numFmt w:val="decimal"/>
      <w:lvlText w:val="%2-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327C"/>
    <w:multiLevelType w:val="hybridMultilevel"/>
    <w:tmpl w:val="AD762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D0C0B"/>
    <w:multiLevelType w:val="hybridMultilevel"/>
    <w:tmpl w:val="7C5E9722"/>
    <w:lvl w:ilvl="0" w:tplc="573898DA">
      <w:start w:val="1"/>
      <w:numFmt w:val="decimal"/>
      <w:lvlText w:val="%1-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4A252662"/>
    <w:multiLevelType w:val="hybridMultilevel"/>
    <w:tmpl w:val="14B846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E5B3E"/>
    <w:multiLevelType w:val="hybridMultilevel"/>
    <w:tmpl w:val="661E2850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B444738"/>
    <w:multiLevelType w:val="hybridMultilevel"/>
    <w:tmpl w:val="14B846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D4A21"/>
    <w:multiLevelType w:val="hybridMultilevel"/>
    <w:tmpl w:val="21E8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6562C"/>
    <w:multiLevelType w:val="hybridMultilevel"/>
    <w:tmpl w:val="D1D8FA36"/>
    <w:lvl w:ilvl="0" w:tplc="BAA86B9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F58AC"/>
    <w:multiLevelType w:val="hybridMultilevel"/>
    <w:tmpl w:val="14B846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60566"/>
    <w:multiLevelType w:val="hybridMultilevel"/>
    <w:tmpl w:val="661E2850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4" w15:restartNumberingAfterBreak="0">
    <w:nsid w:val="561A6829"/>
    <w:multiLevelType w:val="hybridMultilevel"/>
    <w:tmpl w:val="D31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A7468"/>
    <w:multiLevelType w:val="hybridMultilevel"/>
    <w:tmpl w:val="0CDA6ED2"/>
    <w:lvl w:ilvl="0" w:tplc="49F48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D5036"/>
    <w:multiLevelType w:val="hybridMultilevel"/>
    <w:tmpl w:val="4C4EA4B0"/>
    <w:lvl w:ilvl="0" w:tplc="49F48B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D42CA"/>
    <w:multiLevelType w:val="hybridMultilevel"/>
    <w:tmpl w:val="CA442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97014"/>
    <w:multiLevelType w:val="hybridMultilevel"/>
    <w:tmpl w:val="0CD6C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D63F68"/>
    <w:multiLevelType w:val="hybridMultilevel"/>
    <w:tmpl w:val="AD762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C54E3"/>
    <w:multiLevelType w:val="hybridMultilevel"/>
    <w:tmpl w:val="80D2583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8"/>
  </w:num>
  <w:num w:numId="13">
    <w:abstractNumId w:val="29"/>
  </w:num>
  <w:num w:numId="14">
    <w:abstractNumId w:val="15"/>
  </w:num>
  <w:num w:numId="15">
    <w:abstractNumId w:val="22"/>
  </w:num>
  <w:num w:numId="16">
    <w:abstractNumId w:val="19"/>
  </w:num>
  <w:num w:numId="17">
    <w:abstractNumId w:val="17"/>
  </w:num>
  <w:num w:numId="18">
    <w:abstractNumId w:val="7"/>
  </w:num>
  <w:num w:numId="19">
    <w:abstractNumId w:val="27"/>
  </w:num>
  <w:num w:numId="20">
    <w:abstractNumId w:val="9"/>
  </w:num>
  <w:num w:numId="21">
    <w:abstractNumId w:val="26"/>
  </w:num>
  <w:num w:numId="22">
    <w:abstractNumId w:val="14"/>
  </w:num>
  <w:num w:numId="23">
    <w:abstractNumId w:val="3"/>
  </w:num>
  <w:num w:numId="24">
    <w:abstractNumId w:val="1"/>
  </w:num>
  <w:num w:numId="25">
    <w:abstractNumId w:val="25"/>
  </w:num>
  <w:num w:numId="26">
    <w:abstractNumId w:val="0"/>
  </w:num>
  <w:num w:numId="27">
    <w:abstractNumId w:val="21"/>
  </w:num>
  <w:num w:numId="28">
    <w:abstractNumId w:val="16"/>
  </w:num>
  <w:num w:numId="29">
    <w:abstractNumId w:val="12"/>
  </w:num>
  <w:num w:numId="30">
    <w:abstractNumId w:val="23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3"/>
    <w:rsid w:val="000338F1"/>
    <w:rsid w:val="00034FC4"/>
    <w:rsid w:val="0007647B"/>
    <w:rsid w:val="00076F8B"/>
    <w:rsid w:val="00077164"/>
    <w:rsid w:val="00095B19"/>
    <w:rsid w:val="000C3C3E"/>
    <w:rsid w:val="000D7D4B"/>
    <w:rsid w:val="000E5509"/>
    <w:rsid w:val="000F0579"/>
    <w:rsid w:val="00113BCC"/>
    <w:rsid w:val="0011743F"/>
    <w:rsid w:val="00120C76"/>
    <w:rsid w:val="001360FD"/>
    <w:rsid w:val="00137F25"/>
    <w:rsid w:val="00152675"/>
    <w:rsid w:val="001618DE"/>
    <w:rsid w:val="00192A54"/>
    <w:rsid w:val="00195C17"/>
    <w:rsid w:val="001A0E5C"/>
    <w:rsid w:val="001E506A"/>
    <w:rsid w:val="00202CBB"/>
    <w:rsid w:val="0027326E"/>
    <w:rsid w:val="002A1D1A"/>
    <w:rsid w:val="002C6E65"/>
    <w:rsid w:val="00310995"/>
    <w:rsid w:val="00315DC9"/>
    <w:rsid w:val="00340209"/>
    <w:rsid w:val="00351A39"/>
    <w:rsid w:val="00377F47"/>
    <w:rsid w:val="00391D5E"/>
    <w:rsid w:val="0039230A"/>
    <w:rsid w:val="0039628B"/>
    <w:rsid w:val="003A084E"/>
    <w:rsid w:val="003A0901"/>
    <w:rsid w:val="003B4A9F"/>
    <w:rsid w:val="003C04D2"/>
    <w:rsid w:val="003F2F67"/>
    <w:rsid w:val="0043490C"/>
    <w:rsid w:val="004355F5"/>
    <w:rsid w:val="00454B9F"/>
    <w:rsid w:val="0045709D"/>
    <w:rsid w:val="004718F8"/>
    <w:rsid w:val="00491C3B"/>
    <w:rsid w:val="004C1133"/>
    <w:rsid w:val="004E042D"/>
    <w:rsid w:val="004F3172"/>
    <w:rsid w:val="005003BF"/>
    <w:rsid w:val="0050171D"/>
    <w:rsid w:val="00510FD4"/>
    <w:rsid w:val="005252C3"/>
    <w:rsid w:val="0053787C"/>
    <w:rsid w:val="00540492"/>
    <w:rsid w:val="00556C7F"/>
    <w:rsid w:val="005574A1"/>
    <w:rsid w:val="005745A5"/>
    <w:rsid w:val="005E00CD"/>
    <w:rsid w:val="005F5F61"/>
    <w:rsid w:val="00600822"/>
    <w:rsid w:val="00607FE8"/>
    <w:rsid w:val="006265FE"/>
    <w:rsid w:val="00631724"/>
    <w:rsid w:val="006503B7"/>
    <w:rsid w:val="0066346A"/>
    <w:rsid w:val="006652E2"/>
    <w:rsid w:val="006732CF"/>
    <w:rsid w:val="0067638C"/>
    <w:rsid w:val="00692B7C"/>
    <w:rsid w:val="00696FCC"/>
    <w:rsid w:val="006A231B"/>
    <w:rsid w:val="006D1276"/>
    <w:rsid w:val="00700FFA"/>
    <w:rsid w:val="00703E7D"/>
    <w:rsid w:val="0071290F"/>
    <w:rsid w:val="0074657A"/>
    <w:rsid w:val="00764AC7"/>
    <w:rsid w:val="00782FB6"/>
    <w:rsid w:val="00793A30"/>
    <w:rsid w:val="007A22DA"/>
    <w:rsid w:val="007A3983"/>
    <w:rsid w:val="007C4478"/>
    <w:rsid w:val="007C68F8"/>
    <w:rsid w:val="007D2BD1"/>
    <w:rsid w:val="00810C33"/>
    <w:rsid w:val="008171F9"/>
    <w:rsid w:val="00824B1F"/>
    <w:rsid w:val="00825BCC"/>
    <w:rsid w:val="00843103"/>
    <w:rsid w:val="00862AD9"/>
    <w:rsid w:val="00871153"/>
    <w:rsid w:val="008763AC"/>
    <w:rsid w:val="00876884"/>
    <w:rsid w:val="0088681F"/>
    <w:rsid w:val="00891B01"/>
    <w:rsid w:val="00891F73"/>
    <w:rsid w:val="00895719"/>
    <w:rsid w:val="00895FC3"/>
    <w:rsid w:val="008B6A2C"/>
    <w:rsid w:val="008B7FF2"/>
    <w:rsid w:val="008C3DF0"/>
    <w:rsid w:val="008F548D"/>
    <w:rsid w:val="009006DE"/>
    <w:rsid w:val="00912903"/>
    <w:rsid w:val="009421CE"/>
    <w:rsid w:val="009474C4"/>
    <w:rsid w:val="00962D3D"/>
    <w:rsid w:val="00985308"/>
    <w:rsid w:val="00997E5F"/>
    <w:rsid w:val="009B3BC5"/>
    <w:rsid w:val="009D13EF"/>
    <w:rsid w:val="009D40AA"/>
    <w:rsid w:val="00A179EA"/>
    <w:rsid w:val="00A402DC"/>
    <w:rsid w:val="00A6376E"/>
    <w:rsid w:val="00A6593A"/>
    <w:rsid w:val="00A763D0"/>
    <w:rsid w:val="00A76B65"/>
    <w:rsid w:val="00A86BB8"/>
    <w:rsid w:val="00A86E8B"/>
    <w:rsid w:val="00A90C4E"/>
    <w:rsid w:val="00A912D4"/>
    <w:rsid w:val="00AA145C"/>
    <w:rsid w:val="00AE152E"/>
    <w:rsid w:val="00B91C2F"/>
    <w:rsid w:val="00BA0153"/>
    <w:rsid w:val="00BB0EAC"/>
    <w:rsid w:val="00BC225F"/>
    <w:rsid w:val="00BE0D77"/>
    <w:rsid w:val="00BE34FA"/>
    <w:rsid w:val="00BE68D7"/>
    <w:rsid w:val="00C048F8"/>
    <w:rsid w:val="00C11977"/>
    <w:rsid w:val="00C350C5"/>
    <w:rsid w:val="00C6309A"/>
    <w:rsid w:val="00C7780D"/>
    <w:rsid w:val="00C81186"/>
    <w:rsid w:val="00CA5FFD"/>
    <w:rsid w:val="00CD3AAE"/>
    <w:rsid w:val="00CF07B0"/>
    <w:rsid w:val="00CF62AE"/>
    <w:rsid w:val="00D02FFE"/>
    <w:rsid w:val="00D05033"/>
    <w:rsid w:val="00D3724D"/>
    <w:rsid w:val="00D37CAD"/>
    <w:rsid w:val="00D41203"/>
    <w:rsid w:val="00D42287"/>
    <w:rsid w:val="00D50A53"/>
    <w:rsid w:val="00D64B04"/>
    <w:rsid w:val="00D74E17"/>
    <w:rsid w:val="00D86D06"/>
    <w:rsid w:val="00D91661"/>
    <w:rsid w:val="00DB3359"/>
    <w:rsid w:val="00DB7975"/>
    <w:rsid w:val="00DF55D8"/>
    <w:rsid w:val="00DF75E9"/>
    <w:rsid w:val="00E007C3"/>
    <w:rsid w:val="00E2200A"/>
    <w:rsid w:val="00E63E3B"/>
    <w:rsid w:val="00E825BF"/>
    <w:rsid w:val="00E977AE"/>
    <w:rsid w:val="00EA2CC8"/>
    <w:rsid w:val="00EC09B5"/>
    <w:rsid w:val="00EE227E"/>
    <w:rsid w:val="00EE6323"/>
    <w:rsid w:val="00EF40D4"/>
    <w:rsid w:val="00F23333"/>
    <w:rsid w:val="00F32293"/>
    <w:rsid w:val="00F33987"/>
    <w:rsid w:val="00F37E8E"/>
    <w:rsid w:val="00F41380"/>
    <w:rsid w:val="00F446A8"/>
    <w:rsid w:val="00F7747C"/>
    <w:rsid w:val="00FA696C"/>
    <w:rsid w:val="00FC610C"/>
    <w:rsid w:val="00FD1E07"/>
    <w:rsid w:val="00FD1F09"/>
    <w:rsid w:val="00FE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3A8B9313-F7F7-44D0-819B-09C6B98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86"/>
    <w:pPr>
      <w:bidi/>
      <w:spacing w:line="256" w:lineRule="auto"/>
    </w:pPr>
  </w:style>
  <w:style w:type="paragraph" w:styleId="1">
    <w:name w:val="heading 1"/>
    <w:basedOn w:val="a"/>
    <w:next w:val="a"/>
    <w:link w:val="1Char"/>
    <w:qFormat/>
    <w:rsid w:val="00C81186"/>
    <w:pPr>
      <w:keepNext/>
      <w:tabs>
        <w:tab w:val="left" w:pos="2450"/>
        <w:tab w:val="left" w:pos="3159"/>
        <w:tab w:val="left" w:pos="4010"/>
        <w:tab w:val="left" w:pos="5144"/>
        <w:tab w:val="left" w:pos="5994"/>
        <w:tab w:val="left" w:pos="6986"/>
      </w:tabs>
      <w:spacing w:after="0" w:line="240" w:lineRule="auto"/>
      <w:ind w:left="226"/>
      <w:jc w:val="lowKashida"/>
      <w:outlineLvl w:val="0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2">
    <w:name w:val="heading 2"/>
    <w:basedOn w:val="a"/>
    <w:next w:val="a"/>
    <w:link w:val="2Char"/>
    <w:unhideWhenUsed/>
    <w:qFormat/>
    <w:rsid w:val="00C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C8118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nhideWhenUsed/>
    <w:qFormat/>
    <w:rsid w:val="00C811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1186"/>
    <w:pPr>
      <w:keepNext/>
      <w:keepLines/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1186"/>
    <w:pPr>
      <w:keepNext/>
      <w:keepLines/>
      <w:bidi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1186"/>
    <w:pPr>
      <w:keepNext/>
      <w:keepLines/>
      <w:bidi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1186"/>
    <w:pPr>
      <w:keepNext/>
      <w:keepLines/>
      <w:bidi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1186"/>
    <w:pPr>
      <w:keepNext/>
      <w:keepLines/>
      <w:bidi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C8118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2Char">
    <w:name w:val="عنوان 2 Char"/>
    <w:basedOn w:val="a0"/>
    <w:link w:val="2"/>
    <w:rsid w:val="00C81186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C8118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rsid w:val="00C81186"/>
    <w:rPr>
      <w:rFonts w:ascii="Times New Roman" w:eastAsia="Times New Roman" w:hAnsi="Times New Roman" w:cs="Traditional Arabic"/>
      <w:b/>
      <w:bCs/>
      <w:noProof/>
    </w:rPr>
  </w:style>
  <w:style w:type="character" w:customStyle="1" w:styleId="5Char">
    <w:name w:val="عنوان 5 Char"/>
    <w:basedOn w:val="a0"/>
    <w:link w:val="5"/>
    <w:uiPriority w:val="9"/>
    <w:semiHidden/>
    <w:rsid w:val="00C811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4C113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61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18DE"/>
  </w:style>
  <w:style w:type="paragraph" w:styleId="a5">
    <w:name w:val="footer"/>
    <w:basedOn w:val="a"/>
    <w:link w:val="Char0"/>
    <w:uiPriority w:val="99"/>
    <w:unhideWhenUsed/>
    <w:rsid w:val="00161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18DE"/>
  </w:style>
  <w:style w:type="character" w:customStyle="1" w:styleId="6Char">
    <w:name w:val="عنوان 6 Char"/>
    <w:basedOn w:val="a0"/>
    <w:link w:val="6"/>
    <w:uiPriority w:val="9"/>
    <w:semiHidden/>
    <w:rsid w:val="00C811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C81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C8118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C81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Char1"/>
    <w:uiPriority w:val="99"/>
    <w:unhideWhenUsed/>
    <w:rsid w:val="00C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rsid w:val="00C81186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99"/>
    <w:qFormat/>
    <w:rsid w:val="00C81186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2">
    <w:name w:val="بلا تباعد Char"/>
    <w:basedOn w:val="a0"/>
    <w:link w:val="a7"/>
    <w:uiPriority w:val="99"/>
    <w:rsid w:val="00C81186"/>
    <w:rPr>
      <w:rFonts w:ascii="Calibri" w:eastAsia="Times New Roman" w:hAnsi="Calibri" w:cs="Arial"/>
    </w:rPr>
  </w:style>
  <w:style w:type="character" w:styleId="a8">
    <w:name w:val="page number"/>
    <w:basedOn w:val="a0"/>
    <w:rsid w:val="00C81186"/>
  </w:style>
  <w:style w:type="paragraph" w:customStyle="1" w:styleId="10">
    <w:name w:val="سرد الفقرات1"/>
    <w:basedOn w:val="a"/>
    <w:qFormat/>
    <w:rsid w:val="00C81186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customStyle="1" w:styleId="11">
    <w:name w:val="بلا تباعد1"/>
    <w:link w:val="NoSpacingChar"/>
    <w:rsid w:val="00C8118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a0"/>
    <w:link w:val="11"/>
    <w:locked/>
    <w:rsid w:val="00C81186"/>
    <w:rPr>
      <w:rFonts w:ascii="Calibri" w:eastAsia="Calibri" w:hAnsi="Calibri" w:cs="Arial"/>
    </w:rPr>
  </w:style>
  <w:style w:type="character" w:customStyle="1" w:styleId="Char3">
    <w:name w:val="خريطة المستند Char"/>
    <w:basedOn w:val="a0"/>
    <w:link w:val="a9"/>
    <w:semiHidden/>
    <w:rsid w:val="00C8118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9">
    <w:name w:val="Document Map"/>
    <w:basedOn w:val="a"/>
    <w:link w:val="Char3"/>
    <w:semiHidden/>
    <w:rsid w:val="00C8118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basedOn w:val="a0"/>
    <w:uiPriority w:val="99"/>
    <w:unhideWhenUsed/>
    <w:rsid w:val="00C81186"/>
    <w:rPr>
      <w:color w:val="0000FF"/>
      <w:u w:val="single"/>
    </w:rPr>
  </w:style>
  <w:style w:type="paragraph" w:styleId="aa">
    <w:name w:val="Normal (Web)"/>
    <w:basedOn w:val="a"/>
    <w:uiPriority w:val="99"/>
    <w:rsid w:val="00C811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Char4"/>
    <w:uiPriority w:val="10"/>
    <w:qFormat/>
    <w:rsid w:val="00C8118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4">
    <w:name w:val="العنوان Char"/>
    <w:basedOn w:val="a0"/>
    <w:link w:val="ab"/>
    <w:uiPriority w:val="10"/>
    <w:rsid w:val="00C81186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81186"/>
  </w:style>
  <w:style w:type="character" w:customStyle="1" w:styleId="Char5">
    <w:name w:val="نص أساسي Char"/>
    <w:basedOn w:val="a0"/>
    <w:link w:val="ac"/>
    <w:uiPriority w:val="99"/>
    <w:rsid w:val="00C81186"/>
    <w:rPr>
      <w:rFonts w:ascii="Baskerville Old Face" w:eastAsia="Times New Roman" w:hAnsi="Baskerville Old Face" w:cs="Times New Roman"/>
      <w:sz w:val="20"/>
    </w:rPr>
  </w:style>
  <w:style w:type="paragraph" w:styleId="ac">
    <w:name w:val="Body Text"/>
    <w:basedOn w:val="a"/>
    <w:link w:val="Char5"/>
    <w:uiPriority w:val="99"/>
    <w:unhideWhenUsed/>
    <w:rsid w:val="00C81186"/>
    <w:pPr>
      <w:bidi w:val="0"/>
      <w:spacing w:after="200" w:line="300" w:lineRule="auto"/>
    </w:pPr>
    <w:rPr>
      <w:rFonts w:ascii="Baskerville Old Face" w:eastAsia="Times New Roman" w:hAnsi="Baskerville Old Face" w:cs="Times New Roman"/>
      <w:sz w:val="20"/>
    </w:rPr>
  </w:style>
  <w:style w:type="character" w:customStyle="1" w:styleId="Char10">
    <w:name w:val="نص أساسي Char1"/>
    <w:basedOn w:val="a0"/>
    <w:uiPriority w:val="99"/>
    <w:semiHidden/>
    <w:rsid w:val="00C81186"/>
  </w:style>
  <w:style w:type="paragraph" w:styleId="ad">
    <w:name w:val="Subtitle"/>
    <w:basedOn w:val="a"/>
    <w:next w:val="a"/>
    <w:link w:val="Char6"/>
    <w:uiPriority w:val="11"/>
    <w:qFormat/>
    <w:rsid w:val="00C81186"/>
    <w:pPr>
      <w:bidi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Char6">
    <w:name w:val="عنوان فرعي Char"/>
    <w:basedOn w:val="a0"/>
    <w:link w:val="ad"/>
    <w:uiPriority w:val="11"/>
    <w:rsid w:val="00C81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Address2">
    <w:name w:val="Address 2"/>
    <w:basedOn w:val="a"/>
    <w:rsid w:val="00C81186"/>
    <w:pPr>
      <w:bidi w:val="0"/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Name">
    <w:name w:val="Name"/>
    <w:basedOn w:val="a"/>
    <w:next w:val="a"/>
    <w:rsid w:val="00C81186"/>
    <w:pPr>
      <w:bidi w:val="0"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newstitle">
    <w:name w:val="news_title"/>
    <w:basedOn w:val="a"/>
    <w:rsid w:val="00C81186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B0AA6C"/>
      <w:sz w:val="17"/>
      <w:szCs w:val="17"/>
    </w:rPr>
  </w:style>
  <w:style w:type="character" w:styleId="ae">
    <w:name w:val="Subtle Emphasis"/>
    <w:basedOn w:val="a0"/>
    <w:uiPriority w:val="19"/>
    <w:qFormat/>
    <w:rsid w:val="00C81186"/>
    <w:rPr>
      <w:rFonts w:ascii="Times New Roman" w:hAnsi="Times New Roman" w:cs="Times New Roman" w:hint="default"/>
      <w:i/>
      <w:iCs/>
      <w:color w:val="808080"/>
    </w:rPr>
  </w:style>
  <w:style w:type="character" w:styleId="af">
    <w:name w:val="Book Title"/>
    <w:basedOn w:val="a0"/>
    <w:uiPriority w:val="33"/>
    <w:qFormat/>
    <w:rsid w:val="00C81186"/>
    <w:rPr>
      <w:b/>
      <w:bCs/>
      <w:smallCaps/>
      <w:spacing w:val="5"/>
    </w:rPr>
  </w:style>
  <w:style w:type="character" w:customStyle="1" w:styleId="cgselectable">
    <w:name w:val="cgselectable"/>
    <w:basedOn w:val="a0"/>
    <w:rsid w:val="00C81186"/>
  </w:style>
  <w:style w:type="character" w:styleId="af0">
    <w:name w:val="Strong"/>
    <w:basedOn w:val="a0"/>
    <w:uiPriority w:val="22"/>
    <w:qFormat/>
    <w:rsid w:val="00C81186"/>
    <w:rPr>
      <w:b/>
      <w:bCs/>
    </w:rPr>
  </w:style>
  <w:style w:type="character" w:styleId="af1">
    <w:name w:val="Emphasis"/>
    <w:basedOn w:val="a0"/>
    <w:uiPriority w:val="20"/>
    <w:qFormat/>
    <w:rsid w:val="00C81186"/>
    <w:rPr>
      <w:i/>
      <w:iCs/>
    </w:rPr>
  </w:style>
  <w:style w:type="paragraph" w:customStyle="1" w:styleId="Default">
    <w:name w:val="Default"/>
    <w:rsid w:val="00C8118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customStyle="1" w:styleId="Achievement">
    <w:name w:val="Achievement"/>
    <w:basedOn w:val="ac"/>
    <w:rsid w:val="00C81186"/>
    <w:pPr>
      <w:spacing w:after="60" w:line="240" w:lineRule="atLeast"/>
      <w:ind w:left="240" w:hanging="240"/>
      <w:jc w:val="both"/>
    </w:pPr>
    <w:rPr>
      <w:rFonts w:ascii="Garamond" w:hAnsi="Garamond"/>
      <w:noProof/>
      <w:sz w:val="24"/>
      <w:szCs w:val="28"/>
    </w:rPr>
  </w:style>
  <w:style w:type="character" w:customStyle="1" w:styleId="grame">
    <w:name w:val="grame"/>
    <w:basedOn w:val="a0"/>
    <w:rsid w:val="00C81186"/>
  </w:style>
  <w:style w:type="character" w:customStyle="1" w:styleId="spelle">
    <w:name w:val="spelle"/>
    <w:basedOn w:val="a0"/>
    <w:rsid w:val="00C81186"/>
  </w:style>
  <w:style w:type="paragraph" w:styleId="af2">
    <w:name w:val="caption"/>
    <w:basedOn w:val="a"/>
    <w:next w:val="a"/>
    <w:unhideWhenUsed/>
    <w:qFormat/>
    <w:rsid w:val="00C81186"/>
    <w:pPr>
      <w:bidi w:val="0"/>
      <w:spacing w:after="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af3">
    <w:name w:val="Quote"/>
    <w:basedOn w:val="a"/>
    <w:next w:val="a"/>
    <w:link w:val="Char7"/>
    <w:uiPriority w:val="29"/>
    <w:qFormat/>
    <w:rsid w:val="00C81186"/>
    <w:pPr>
      <w:bidi w:val="0"/>
      <w:spacing w:after="0" w:line="240" w:lineRule="auto"/>
    </w:pPr>
    <w:rPr>
      <w:rFonts w:eastAsiaTheme="minorEastAsia"/>
      <w:i/>
      <w:iCs/>
      <w:color w:val="000000" w:themeColor="text1"/>
    </w:rPr>
  </w:style>
  <w:style w:type="character" w:customStyle="1" w:styleId="Char7">
    <w:name w:val="اقتباس Char"/>
    <w:basedOn w:val="a0"/>
    <w:link w:val="af3"/>
    <w:uiPriority w:val="29"/>
    <w:rsid w:val="00C81186"/>
    <w:rPr>
      <w:rFonts w:eastAsiaTheme="minorEastAsia"/>
      <w:i/>
      <w:iCs/>
      <w:color w:val="000000" w:themeColor="text1"/>
    </w:rPr>
  </w:style>
  <w:style w:type="paragraph" w:styleId="af4">
    <w:name w:val="Intense Quote"/>
    <w:basedOn w:val="a"/>
    <w:next w:val="a"/>
    <w:link w:val="Char8"/>
    <w:uiPriority w:val="30"/>
    <w:qFormat/>
    <w:rsid w:val="00C81186"/>
    <w:pPr>
      <w:pBdr>
        <w:bottom w:val="single" w:sz="4" w:space="4" w:color="5B9BD5" w:themeColor="accent1"/>
      </w:pBdr>
      <w:bidi w:val="0"/>
      <w:spacing w:before="200" w:after="280" w:line="240" w:lineRule="auto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Char8">
    <w:name w:val="اقتباس مكثف Char"/>
    <w:basedOn w:val="a0"/>
    <w:link w:val="af4"/>
    <w:uiPriority w:val="30"/>
    <w:rsid w:val="00C81186"/>
    <w:rPr>
      <w:rFonts w:eastAsiaTheme="minorEastAsia"/>
      <w:b/>
      <w:bCs/>
      <w:i/>
      <w:iCs/>
      <w:color w:val="5B9BD5" w:themeColor="accent1"/>
    </w:rPr>
  </w:style>
  <w:style w:type="character" w:styleId="af5">
    <w:name w:val="Intense Emphasis"/>
    <w:basedOn w:val="a0"/>
    <w:uiPriority w:val="21"/>
    <w:qFormat/>
    <w:rsid w:val="00C81186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81186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C81186"/>
    <w:rPr>
      <w:b/>
      <w:bCs/>
      <w:smallCaps/>
      <w:color w:val="ED7D31" w:themeColor="accent2"/>
      <w:spacing w:val="5"/>
      <w:u w:val="single"/>
    </w:rPr>
  </w:style>
  <w:style w:type="table" w:styleId="-3">
    <w:name w:val="Colorful Grid Accent 3"/>
    <w:basedOn w:val="a1"/>
    <w:uiPriority w:val="73"/>
    <w:rsid w:val="00C811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xl65">
    <w:name w:val="xl65"/>
    <w:basedOn w:val="a"/>
    <w:rsid w:val="00C81186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81186"/>
    <w:pPr>
      <w:shd w:val="clear" w:color="000000" w:fill="FFFFFF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81186"/>
    <w:pPr>
      <w:shd w:val="clear" w:color="000000" w:fill="FFFFFF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81186"/>
    <w:pPr>
      <w:pBdr>
        <w:bottom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8118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81186"/>
    <w:pPr>
      <w:pBdr>
        <w:top w:val="single" w:sz="4" w:space="0" w:color="FFFFFF"/>
        <w:bottom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8118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8118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81186"/>
    <w:pPr>
      <w:pBdr>
        <w:top w:val="single" w:sz="4" w:space="0" w:color="FFFFFF"/>
        <w:bottom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8118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81186"/>
    <w:pP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81186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81186"/>
    <w:pPr>
      <w:pBdr>
        <w:top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81186"/>
    <w:pPr>
      <w:pBdr>
        <w:top w:val="single" w:sz="4" w:space="0" w:color="FFFFFF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9">
    <w:name w:val="نص تعليق Char"/>
    <w:basedOn w:val="a0"/>
    <w:link w:val="af8"/>
    <w:uiPriority w:val="99"/>
    <w:semiHidden/>
    <w:rsid w:val="00C81186"/>
    <w:rPr>
      <w:sz w:val="20"/>
      <w:szCs w:val="20"/>
    </w:rPr>
  </w:style>
  <w:style w:type="paragraph" w:styleId="af8">
    <w:name w:val="annotation text"/>
    <w:basedOn w:val="a"/>
    <w:link w:val="Char9"/>
    <w:uiPriority w:val="99"/>
    <w:semiHidden/>
    <w:unhideWhenUsed/>
    <w:rsid w:val="00C81186"/>
    <w:pPr>
      <w:spacing w:after="200" w:line="240" w:lineRule="auto"/>
    </w:pPr>
    <w:rPr>
      <w:sz w:val="20"/>
      <w:szCs w:val="20"/>
    </w:rPr>
  </w:style>
  <w:style w:type="character" w:customStyle="1" w:styleId="Chara">
    <w:name w:val="موضوع تعليق Char"/>
    <w:basedOn w:val="Char9"/>
    <w:link w:val="af9"/>
    <w:uiPriority w:val="99"/>
    <w:semiHidden/>
    <w:rsid w:val="00C81186"/>
    <w:rPr>
      <w:b/>
      <w:bCs/>
      <w:sz w:val="20"/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C81186"/>
    <w:rPr>
      <w:b/>
      <w:bCs/>
    </w:rPr>
  </w:style>
  <w:style w:type="table" w:styleId="5-1">
    <w:name w:val="Grid Table 5 Dark Accent 1"/>
    <w:basedOn w:val="a1"/>
    <w:uiPriority w:val="50"/>
    <w:rsid w:val="00BE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5">
    <w:name w:val="Grid Table 5 Dark Accent 5"/>
    <w:basedOn w:val="a1"/>
    <w:uiPriority w:val="50"/>
    <w:rsid w:val="00510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">
    <w:name w:val="Grid Table 4 Accent 5"/>
    <w:basedOn w:val="a1"/>
    <w:uiPriority w:val="49"/>
    <w:rsid w:val="00A86B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ورقة1!$A$2:$A$13</c:f>
              <c:strCache>
                <c:ptCount val="12"/>
                <c:pt idx="0">
                  <c:v>دوري الجامعة في الكرة الطائرة</c:v>
                </c:pt>
                <c:pt idx="1">
                  <c:v>اختبارات اختيار منتخب الجامعةفي كرةالقدم</c:v>
                </c:pt>
                <c:pt idx="2">
                  <c:v>دوري الجامعة في كرة القدم</c:v>
                </c:pt>
                <c:pt idx="3">
                  <c:v>دوري الجامعة في تنس الطاولة</c:v>
                </c:pt>
                <c:pt idx="4">
                  <c:v>دوري الجامعة في كرة القدم للصالات</c:v>
                </c:pt>
                <c:pt idx="5">
                  <c:v>دوري الجامعة في الكرة الشاطئية</c:v>
                </c:pt>
                <c:pt idx="6">
                  <c:v>دوري كرةالقدم و الكرة الطائرة لكليات فرعي القريات وطبرجل</c:v>
                </c:pt>
                <c:pt idx="7">
                  <c:v>بطولة الجامعة في الكاراتيه</c:v>
                </c:pt>
                <c:pt idx="8">
                  <c:v>بطولة الجامعة في اختراق الضاحية</c:v>
                </c:pt>
                <c:pt idx="9">
                  <c:v>بطولة الجامعة في العاب القوى</c:v>
                </c:pt>
                <c:pt idx="10">
                  <c:v>بطولة الجامعة في السباحة</c:v>
                </c:pt>
                <c:pt idx="11">
                  <c:v>الأسبوع الرياضي الجامعي بمشاركة أعضاء هيئة التدريس</c:v>
                </c:pt>
              </c:strCache>
            </c:strRef>
          </c:cat>
          <c:val>
            <c:numRef>
              <c:f>ورقة1!$B$2:$B$13</c:f>
              <c:numCache>
                <c:formatCode>General</c:formatCode>
                <c:ptCount val="12"/>
                <c:pt idx="0">
                  <c:v>180</c:v>
                </c:pt>
                <c:pt idx="1">
                  <c:v>325</c:v>
                </c:pt>
                <c:pt idx="2">
                  <c:v>565</c:v>
                </c:pt>
                <c:pt idx="3">
                  <c:v>88</c:v>
                </c:pt>
                <c:pt idx="4">
                  <c:v>225</c:v>
                </c:pt>
                <c:pt idx="5">
                  <c:v>52</c:v>
                </c:pt>
                <c:pt idx="6">
                  <c:v>174</c:v>
                </c:pt>
                <c:pt idx="7">
                  <c:v>25</c:v>
                </c:pt>
                <c:pt idx="8">
                  <c:v>70</c:v>
                </c:pt>
                <c:pt idx="9">
                  <c:v>111</c:v>
                </c:pt>
                <c:pt idx="10">
                  <c:v>45</c:v>
                </c:pt>
                <c:pt idx="11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ED-4D3B-9EBD-DD59839530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1916204096"/>
        <c:axId val="-1916235648"/>
        <c:axId val="0"/>
      </c:bar3DChart>
      <c:catAx>
        <c:axId val="-19162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35648"/>
        <c:crosses val="autoZero"/>
        <c:auto val="1"/>
        <c:lblAlgn val="ctr"/>
        <c:lblOffset val="100"/>
        <c:noMultiLvlLbl val="0"/>
      </c:catAx>
      <c:valAx>
        <c:axId val="-191623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04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1"/>
          <c:tx>
            <c:strRef>
              <c:f>ورقة1!$B$1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ورقة1!$A$2:$A$12</c:f>
              <c:strCache>
                <c:ptCount val="11"/>
                <c:pt idx="0">
                  <c:v>منافسات الاتحاد الرياضي السعودي للجامعات في كرة القدم</c:v>
                </c:pt>
                <c:pt idx="1">
                  <c:v>منافسات الاتحاد الرياض السعودي للجامعات في مسابقة كرة القدم للصالات</c:v>
                </c:pt>
                <c:pt idx="2">
                  <c:v>منافسات الاتحاد الرياضي السعودي للجامعات في الكرة الطائرة</c:v>
                </c:pt>
                <c:pt idx="3">
                  <c:v>بطولة الجامعات في العاب القوى</c:v>
                </c:pt>
                <c:pt idx="4">
                  <c:v>بطولة الجامعات في الجودو</c:v>
                </c:pt>
                <c:pt idx="5">
                  <c:v>بطولة الجامعات في السباحه</c:v>
                </c:pt>
                <c:pt idx="6">
                  <c:v>بطولة الجامعات في اختراق الضاحيه</c:v>
                </c:pt>
                <c:pt idx="7">
                  <c:v>بطولة الجامعات في التنس</c:v>
                </c:pt>
                <c:pt idx="8">
                  <c:v>بطولة الجامعات في تنس الطاوله</c:v>
                </c:pt>
                <c:pt idx="9">
                  <c:v>بطولة الجامعات في الكرةالشاطئيه</c:v>
                </c:pt>
                <c:pt idx="10">
                  <c:v>بطولة الجامعات في التايكوندو</c:v>
                </c:pt>
              </c:strCache>
            </c:strRef>
          </c:cat>
          <c:val>
            <c:numRef>
              <c:f>ورقة1!$B$2:$B$12</c:f>
              <c:numCache>
                <c:formatCode>General</c:formatCode>
                <c:ptCount val="11"/>
                <c:pt idx="0">
                  <c:v>30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4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3-4828-B589-90D53DB7E9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1916214976"/>
        <c:axId val="-1916219328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4472C4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منافسات الاتحاد الرياضي السعودي للجامعات في كرة القدم</c:v>
                      </c:pt>
                      <c:pt idx="1">
                        <c:v>منافسات الاتحاد الرياض السعودي للجامعات في مسابقة كرة القدم للصالات</c:v>
                      </c:pt>
                      <c:pt idx="2">
                        <c:v>منافسات الاتحاد الرياضي السعودي للجامعات في الكرة الطائرة</c:v>
                      </c:pt>
                      <c:pt idx="3">
                        <c:v>بطولة الجامعات في العاب القوى</c:v>
                      </c:pt>
                      <c:pt idx="4">
                        <c:v>بطولة الجامعات في الجودو</c:v>
                      </c:pt>
                      <c:pt idx="5">
                        <c:v>بطولة الجامعات في السباحه</c:v>
                      </c:pt>
                      <c:pt idx="6">
                        <c:v>بطولة الجامعات في اختراق الضاحيه</c:v>
                      </c:pt>
                      <c:pt idx="7">
                        <c:v>بطولة الجامعات في التنس</c:v>
                      </c:pt>
                      <c:pt idx="8">
                        <c:v>بطولة الجامعات في تنس الطاوله</c:v>
                      </c:pt>
                      <c:pt idx="9">
                        <c:v>بطولة الجامعات في الكرةالشاطئيه</c:v>
                      </c:pt>
                      <c:pt idx="10">
                        <c:v>بطولة الجامعات في التايكوندو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713-4828-B589-90D53DB7E98F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A5A5A5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منافسات الاتحاد الرياضي السعودي للجامعات في كرة القدم</c:v>
                      </c:pt>
                      <c:pt idx="1">
                        <c:v>منافسات الاتحاد الرياض السعودي للجامعات في مسابقة كرة القدم للصالات</c:v>
                      </c:pt>
                      <c:pt idx="2">
                        <c:v>منافسات الاتحاد الرياضي السعودي للجامعات في الكرة الطائرة</c:v>
                      </c:pt>
                      <c:pt idx="3">
                        <c:v>بطولة الجامعات في العاب القوى</c:v>
                      </c:pt>
                      <c:pt idx="4">
                        <c:v>بطولة الجامعات في الجودو</c:v>
                      </c:pt>
                      <c:pt idx="5">
                        <c:v>بطولة الجامعات في السباحه</c:v>
                      </c:pt>
                      <c:pt idx="6">
                        <c:v>بطولة الجامعات في اختراق الضاحيه</c:v>
                      </c:pt>
                      <c:pt idx="7">
                        <c:v>بطولة الجامعات في التنس</c:v>
                      </c:pt>
                      <c:pt idx="8">
                        <c:v>بطولة الجامعات في تنس الطاوله</c:v>
                      </c:pt>
                      <c:pt idx="9">
                        <c:v>بطولة الجامعات في الكرةالشاطئيه</c:v>
                      </c:pt>
                      <c:pt idx="10">
                        <c:v>بطولة الجامعات في التايكوندو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7713-4828-B589-90D53DB7E98F}"/>
                  </c:ext>
                </c:extLst>
              </c15:ser>
            </c15:filteredBarSeries>
          </c:ext>
        </c:extLst>
      </c:bar3DChart>
      <c:catAx>
        <c:axId val="-191621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19328"/>
        <c:crosses val="autoZero"/>
        <c:auto val="1"/>
        <c:lblAlgn val="ctr"/>
        <c:lblOffset val="100"/>
        <c:noMultiLvlLbl val="0"/>
      </c:catAx>
      <c:valAx>
        <c:axId val="-191621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14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1"/>
          <c:tx>
            <c:strRef>
              <c:f>ورقة1!$B$1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ورقة1!$A$2:$A$12</c:f>
              <c:strCache>
                <c:ptCount val="11"/>
                <c:pt idx="0">
                  <c:v>حفلات استقبال الطلاب والطالبات المستجدين.</c:v>
                </c:pt>
                <c:pt idx="1">
                  <c:v>المشاركة في مهرجان التمور الرابع.</c:v>
                </c:pt>
                <c:pt idx="2">
                  <c:v>الاحتفال باليوم الوطني.</c:v>
                </c:pt>
                <c:pt idx="3">
                  <c:v>المشاركة في مهرجان الزيتون.</c:v>
                </c:pt>
                <c:pt idx="4">
                  <c:v>معسكرات الخدمة العامة لخدمة ضيوف الرحمن وخدمة المعتمرين.</c:v>
                </c:pt>
                <c:pt idx="5">
                  <c:v>معسكر خدمة البيئة.</c:v>
                </c:pt>
                <c:pt idx="6">
                  <c:v>زيارة دور الملاحظة والرعاية الاجتماعية و المسنين بالجوف.</c:v>
                </c:pt>
                <c:pt idx="7">
                  <c:v>حملة توعوية لسرطان الثدي.</c:v>
                </c:pt>
                <c:pt idx="8">
                  <c:v>اليوم العالمي للمراة بعنوان أنثى وأعتز.</c:v>
                </c:pt>
                <c:pt idx="9">
                  <c:v>أنشطة توعوية صحية للطالبات.</c:v>
                </c:pt>
                <c:pt idx="10">
                  <c:v>أنشطة توعوية تثقيفية للطالبات.</c:v>
                </c:pt>
              </c:strCache>
            </c:strRef>
          </c:cat>
          <c:val>
            <c:numRef>
              <c:f>ورقة1!$B$2:$B$12</c:f>
              <c:numCache>
                <c:formatCode>General</c:formatCode>
                <c:ptCount val="11"/>
                <c:pt idx="0">
                  <c:v>3500</c:v>
                </c:pt>
                <c:pt idx="1">
                  <c:v>1560</c:v>
                </c:pt>
                <c:pt idx="2">
                  <c:v>2400</c:v>
                </c:pt>
                <c:pt idx="3">
                  <c:v>680</c:v>
                </c:pt>
                <c:pt idx="4">
                  <c:v>106</c:v>
                </c:pt>
                <c:pt idx="5">
                  <c:v>105</c:v>
                </c:pt>
                <c:pt idx="6">
                  <c:v>80</c:v>
                </c:pt>
                <c:pt idx="7">
                  <c:v>150</c:v>
                </c:pt>
                <c:pt idx="8">
                  <c:v>140</c:v>
                </c:pt>
                <c:pt idx="9">
                  <c:v>650</c:v>
                </c:pt>
                <c:pt idx="10">
                  <c:v>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D-4FA1-BCD2-FF51259D53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1916225856"/>
        <c:axId val="-1916220416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4472C4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حفلات استقبال الطلاب والطالبات المستجدين.</c:v>
                      </c:pt>
                      <c:pt idx="1">
                        <c:v>المشاركة في مهرجان التمور الرابع.</c:v>
                      </c:pt>
                      <c:pt idx="2">
                        <c:v>الاحتفال باليوم الوطني.</c:v>
                      </c:pt>
                      <c:pt idx="3">
                        <c:v>المشاركة في مهرجان الزيتون.</c:v>
                      </c:pt>
                      <c:pt idx="4">
                        <c:v>معسكرات الخدمة العامة لخدمة ضيوف الرحمن وخدمة المعتمرين.</c:v>
                      </c:pt>
                      <c:pt idx="5">
                        <c:v>معسكر خدمة البيئة.</c:v>
                      </c:pt>
                      <c:pt idx="6">
                        <c:v>زيارة دور الملاحظة والرعاية الاجتماعية و المسنين بالجوف.</c:v>
                      </c:pt>
                      <c:pt idx="7">
                        <c:v>حملة توعوية لسرطان الثدي.</c:v>
                      </c:pt>
                      <c:pt idx="8">
                        <c:v>اليوم العالمي للمراة بعنوان أنثى وأعتز.</c:v>
                      </c:pt>
                      <c:pt idx="9">
                        <c:v>أنشطة توعوية صحية للطالبات.</c:v>
                      </c:pt>
                      <c:pt idx="10">
                        <c:v>أنشطة توعوية تثقيفية للطالبات.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D3D-4FA1-BCD2-FF51259D5353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A5A5A5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حفلات استقبال الطلاب والطالبات المستجدين.</c:v>
                      </c:pt>
                      <c:pt idx="1">
                        <c:v>المشاركة في مهرجان التمور الرابع.</c:v>
                      </c:pt>
                      <c:pt idx="2">
                        <c:v>الاحتفال باليوم الوطني.</c:v>
                      </c:pt>
                      <c:pt idx="3">
                        <c:v>المشاركة في مهرجان الزيتون.</c:v>
                      </c:pt>
                      <c:pt idx="4">
                        <c:v>معسكرات الخدمة العامة لخدمة ضيوف الرحمن وخدمة المعتمرين.</c:v>
                      </c:pt>
                      <c:pt idx="5">
                        <c:v>معسكر خدمة البيئة.</c:v>
                      </c:pt>
                      <c:pt idx="6">
                        <c:v>زيارة دور الملاحظة والرعاية الاجتماعية و المسنين بالجوف.</c:v>
                      </c:pt>
                      <c:pt idx="7">
                        <c:v>حملة توعوية لسرطان الثدي.</c:v>
                      </c:pt>
                      <c:pt idx="8">
                        <c:v>اليوم العالمي للمراة بعنوان أنثى وأعتز.</c:v>
                      </c:pt>
                      <c:pt idx="9">
                        <c:v>أنشطة توعوية صحية للطالبات.</c:v>
                      </c:pt>
                      <c:pt idx="10">
                        <c:v>أنشطة توعوية تثقيفية للطالبات.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D3D-4FA1-BCD2-FF51259D5353}"/>
                  </c:ext>
                </c:extLst>
              </c15:ser>
            </c15:filteredBarSeries>
          </c:ext>
        </c:extLst>
      </c:bar3DChart>
      <c:catAx>
        <c:axId val="-191622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20416"/>
        <c:crosses val="autoZero"/>
        <c:auto val="1"/>
        <c:lblAlgn val="ctr"/>
        <c:lblOffset val="100"/>
        <c:noMultiLvlLbl val="0"/>
      </c:catAx>
      <c:valAx>
        <c:axId val="-191622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25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1"/>
          <c:tx>
            <c:strRef>
              <c:f>ورقة1!$B$1</c:f>
              <c:strCache>
                <c:ptCount val="1"/>
                <c:pt idx="0">
                  <c:v>عدد الطلاب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ورقة1!$A$2:$A$14</c:f>
              <c:strCache>
                <c:ptCount val="13"/>
                <c:pt idx="0">
                  <c:v>دورة استراتيجية إعداد البرامج الشبابية.</c:v>
                </c:pt>
                <c:pt idx="1">
                  <c:v>التعريف ببرنامج التحول الوطني 2020.</c:v>
                </c:pt>
                <c:pt idx="2">
                  <c:v>التعريف برؤية المملكة 2030</c:v>
                </c:pt>
                <c:pt idx="3">
                  <c:v>البرنامج التدريبي (تبيان للوقاية من التطرف).</c:v>
                </c:pt>
                <c:pt idx="4">
                  <c:v>ورشة عمل (تمكين - مبادرة لتعزيز التلاحم الوطني).</c:v>
                </c:pt>
                <c:pt idx="5">
                  <c:v>ورشة عمل الحوار الوطني.</c:v>
                </c:pt>
                <c:pt idx="6">
                  <c:v>دورة اساليب اكتشاف الموهبه.</c:v>
                </c:pt>
                <c:pt idx="7">
                  <c:v>استراتيجيات العصف الذهني.</c:v>
                </c:pt>
                <c:pt idx="8">
                  <c:v>مبادئ واسس الاعلام.</c:v>
                </c:pt>
                <c:pt idx="9">
                  <c:v>دورة فن التعامل مع الاخرين.</c:v>
                </c:pt>
                <c:pt idx="10">
                  <c:v>بناء الفرق والعمل التطوعي.</c:v>
                </c:pt>
                <c:pt idx="11">
                  <c:v>القائد الناجح (اساسيات - سمات).</c:v>
                </c:pt>
                <c:pt idx="12">
                  <c:v>التخطيط والتنظيم للطلاب و الطالبات.</c:v>
                </c:pt>
              </c:strCache>
            </c:strRef>
          </c:cat>
          <c:val>
            <c:numRef>
              <c:f>ورقة1!$B$2:$B$14</c:f>
              <c:numCache>
                <c:formatCode>General</c:formatCode>
                <c:ptCount val="13"/>
                <c:pt idx="0">
                  <c:v>142</c:v>
                </c:pt>
                <c:pt idx="1">
                  <c:v>233</c:v>
                </c:pt>
                <c:pt idx="2">
                  <c:v>148</c:v>
                </c:pt>
                <c:pt idx="3">
                  <c:v>20</c:v>
                </c:pt>
                <c:pt idx="4">
                  <c:v>15</c:v>
                </c:pt>
                <c:pt idx="5">
                  <c:v>18</c:v>
                </c:pt>
                <c:pt idx="6">
                  <c:v>138</c:v>
                </c:pt>
                <c:pt idx="7">
                  <c:v>134</c:v>
                </c:pt>
                <c:pt idx="8">
                  <c:v>107</c:v>
                </c:pt>
                <c:pt idx="9">
                  <c:v>142</c:v>
                </c:pt>
                <c:pt idx="10">
                  <c:v>126</c:v>
                </c:pt>
                <c:pt idx="11">
                  <c:v>91</c:v>
                </c:pt>
                <c:pt idx="1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4-47F2-989A-9B94E15EAD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1916224768"/>
        <c:axId val="-191622368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4472C4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ورقة1!$A$2:$A$14</c15:sqref>
                        </c15:formulaRef>
                      </c:ext>
                    </c:extLst>
                    <c:strCache>
                      <c:ptCount val="13"/>
                      <c:pt idx="0">
                        <c:v>دورة استراتيجية إعداد البرامج الشبابية.</c:v>
                      </c:pt>
                      <c:pt idx="1">
                        <c:v>التعريف ببرنامج التحول الوطني 2020.</c:v>
                      </c:pt>
                      <c:pt idx="2">
                        <c:v>التعريف برؤية المملكة 2030</c:v>
                      </c:pt>
                      <c:pt idx="3">
                        <c:v>البرنامج التدريبي (تبيان للوقاية من التطرف).</c:v>
                      </c:pt>
                      <c:pt idx="4">
                        <c:v>ورشة عمل (تمكين - مبادرة لتعزيز التلاحم الوطني).</c:v>
                      </c:pt>
                      <c:pt idx="5">
                        <c:v>ورشة عمل الحوار الوطني.</c:v>
                      </c:pt>
                      <c:pt idx="6">
                        <c:v>دورة اساليب اكتشاف الموهبه.</c:v>
                      </c:pt>
                      <c:pt idx="7">
                        <c:v>استراتيجيات العصف الذهني.</c:v>
                      </c:pt>
                      <c:pt idx="8">
                        <c:v>مبادئ واسس الاعلام.</c:v>
                      </c:pt>
                      <c:pt idx="9">
                        <c:v>دورة فن التعامل مع الاخرين.</c:v>
                      </c:pt>
                      <c:pt idx="10">
                        <c:v>بناء الفرق والعمل التطوعي.</c:v>
                      </c:pt>
                      <c:pt idx="11">
                        <c:v>القائد الناجح (اساسيات - سمات).</c:v>
                      </c:pt>
                      <c:pt idx="12">
                        <c:v>التخطيط والتنظيم للطلاب و الطالبات.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074-47F2-989A-9B94E15EADF0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A5A5A5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ورقة1!$A$2:$A$14</c15:sqref>
                        </c15:formulaRef>
                      </c:ext>
                    </c:extLst>
                    <c:strCache>
                      <c:ptCount val="13"/>
                      <c:pt idx="0">
                        <c:v>دورة استراتيجية إعداد البرامج الشبابية.</c:v>
                      </c:pt>
                      <c:pt idx="1">
                        <c:v>التعريف ببرنامج التحول الوطني 2020.</c:v>
                      </c:pt>
                      <c:pt idx="2">
                        <c:v>التعريف برؤية المملكة 2030</c:v>
                      </c:pt>
                      <c:pt idx="3">
                        <c:v>البرنامج التدريبي (تبيان للوقاية من التطرف).</c:v>
                      </c:pt>
                      <c:pt idx="4">
                        <c:v>ورشة عمل (تمكين - مبادرة لتعزيز التلاحم الوطني).</c:v>
                      </c:pt>
                      <c:pt idx="5">
                        <c:v>ورشة عمل الحوار الوطني.</c:v>
                      </c:pt>
                      <c:pt idx="6">
                        <c:v>دورة اساليب اكتشاف الموهبه.</c:v>
                      </c:pt>
                      <c:pt idx="7">
                        <c:v>استراتيجيات العصف الذهني.</c:v>
                      </c:pt>
                      <c:pt idx="8">
                        <c:v>مبادئ واسس الاعلام.</c:v>
                      </c:pt>
                      <c:pt idx="9">
                        <c:v>دورة فن التعامل مع الاخرين.</c:v>
                      </c:pt>
                      <c:pt idx="10">
                        <c:v>بناء الفرق والعمل التطوعي.</c:v>
                      </c:pt>
                      <c:pt idx="11">
                        <c:v>القائد الناجح (اساسيات - سمات).</c:v>
                      </c:pt>
                      <c:pt idx="12">
                        <c:v>التخطيط والتنظيم للطلاب و الطالبات.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074-47F2-989A-9B94E15EADF0}"/>
                  </c:ext>
                </c:extLst>
              </c15:ser>
            </c15:filteredBarSeries>
          </c:ext>
        </c:extLst>
      </c:bar3DChart>
      <c:catAx>
        <c:axId val="-191622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23680"/>
        <c:crosses val="autoZero"/>
        <c:auto val="1"/>
        <c:lblAlgn val="ctr"/>
        <c:lblOffset val="100"/>
        <c:noMultiLvlLbl val="0"/>
      </c:catAx>
      <c:valAx>
        <c:axId val="-19162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191622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1"/>
          <c:tx>
            <c:strRef>
              <c:f>ورقة1!$B$1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ورقة1!$A$2:$A$7</c:f>
              <c:strCache>
                <c:ptCount val="6"/>
                <c:pt idx="0">
                  <c:v>مخيم المهارات الكشفية.</c:v>
                </c:pt>
                <c:pt idx="1">
                  <c:v>مخيم الربيعي الكشفي.</c:v>
                </c:pt>
                <c:pt idx="2">
                  <c:v>مخيم الحزم الكشفي بالرياض.</c:v>
                </c:pt>
                <c:pt idx="3">
                  <c:v>الدراسة التاسيسية للشارة الخشبية.</c:v>
                </c:pt>
                <c:pt idx="4">
                  <c:v>الدراسة الاولية للشارة الخشبية.</c:v>
                </c:pt>
                <c:pt idx="5">
                  <c:v>المشاركة في تنظيم فعاليات عدد من المحاضرات و المهرجانات واللقاءات.</c:v>
                </c:pt>
              </c:strCache>
            </c:strRef>
          </c:cat>
          <c:val>
            <c:numRef>
              <c:f>ورقة1!$B$2:$B$7</c:f>
              <c:numCache>
                <c:formatCode>General</c:formatCode>
                <c:ptCount val="6"/>
                <c:pt idx="0">
                  <c:v>60</c:v>
                </c:pt>
                <c:pt idx="1">
                  <c:v>55</c:v>
                </c:pt>
                <c:pt idx="2">
                  <c:v>34</c:v>
                </c:pt>
                <c:pt idx="3">
                  <c:v>25</c:v>
                </c:pt>
                <c:pt idx="4">
                  <c:v>40</c:v>
                </c:pt>
                <c:pt idx="5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0-480D-A6B7-9C5CB5A8BD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2021782128"/>
        <c:axId val="-202179355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4472C4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ورقة1!$A$2:$A$7</c15:sqref>
                        </c15:formulaRef>
                      </c:ext>
                    </c:extLst>
                    <c:strCache>
                      <c:ptCount val="6"/>
                      <c:pt idx="0">
                        <c:v>مخيم المهارات الكشفية.</c:v>
                      </c:pt>
                      <c:pt idx="1">
                        <c:v>مخيم الربيعي الكشفي.</c:v>
                      </c:pt>
                      <c:pt idx="2">
                        <c:v>مخيم الحزم الكشفي بالرياض.</c:v>
                      </c:pt>
                      <c:pt idx="3">
                        <c:v>الدراسة التاسيسية للشارة الخشبية.</c:v>
                      </c:pt>
                      <c:pt idx="4">
                        <c:v>الدراسة الاولية للشارة الخشبية.</c:v>
                      </c:pt>
                      <c:pt idx="5">
                        <c:v>المشاركة في تنظيم فعاليات عدد من المحاضرات و المهرجانات واللقاءات.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470-480D-A6B7-9C5CB5A8BD74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A5A5A5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ورقة1!$A$2:$A$7</c15:sqref>
                        </c15:formulaRef>
                      </c:ext>
                    </c:extLst>
                    <c:strCache>
                      <c:ptCount val="6"/>
                      <c:pt idx="0">
                        <c:v>مخيم المهارات الكشفية.</c:v>
                      </c:pt>
                      <c:pt idx="1">
                        <c:v>مخيم الربيعي الكشفي.</c:v>
                      </c:pt>
                      <c:pt idx="2">
                        <c:v>مخيم الحزم الكشفي بالرياض.</c:v>
                      </c:pt>
                      <c:pt idx="3">
                        <c:v>الدراسة التاسيسية للشارة الخشبية.</c:v>
                      </c:pt>
                      <c:pt idx="4">
                        <c:v>الدراسة الاولية للشارة الخشبية.</c:v>
                      </c:pt>
                      <c:pt idx="5">
                        <c:v>المشاركة في تنظيم فعاليات عدد من المحاضرات و المهرجانات واللقاءات.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470-480D-A6B7-9C5CB5A8BD74}"/>
                  </c:ext>
                </c:extLst>
              </c15:ser>
            </c15:filteredBarSeries>
          </c:ext>
        </c:extLst>
      </c:bar3DChart>
      <c:catAx>
        <c:axId val="-202178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2021793552"/>
        <c:crosses val="autoZero"/>
        <c:auto val="1"/>
        <c:lblAlgn val="ctr"/>
        <c:lblOffset val="100"/>
        <c:noMultiLvlLbl val="0"/>
      </c:catAx>
      <c:valAx>
        <c:axId val="-2021793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2021782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solidFill>
          <a:schemeClr val="accent1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1"/>
          <c:tx>
            <c:strRef>
              <c:f>ورقة1!$B$1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rgbClr val="5B9BD5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ورقة1!$A$2:$A$12</c:f>
              <c:strCache>
                <c:ptCount val="11"/>
                <c:pt idx="0">
                  <c:v>مشاركة الاندية الطلابية ضمن اسبوع التلاحم.</c:v>
                </c:pt>
                <c:pt idx="1">
                  <c:v>مشاركة الاندية الطلابية في اسبوع المرور الخليجي.</c:v>
                </c:pt>
                <c:pt idx="2">
                  <c:v>مشاركة الاندية الطلابية في اسبوع الدفاع المدني الخليجي.</c:v>
                </c:pt>
                <c:pt idx="3">
                  <c:v>برامج توعوية صحية - الاندية الطلابية للطالبات.</c:v>
                </c:pt>
                <c:pt idx="4">
                  <c:v>شركاء الإرادة - الاندية الطلابية للطالبات.</c:v>
                </c:pt>
                <c:pt idx="5">
                  <c:v>اليوم العالمي للمراة - الاندية الطلابية للطالبات.</c:v>
                </c:pt>
                <c:pt idx="6">
                  <c:v>محاضرات وندوات ادبية - الاندية الطلابية للطالبات.</c:v>
                </c:pt>
                <c:pt idx="7">
                  <c:v>معرض بازار الجامعة الثالث.</c:v>
                </c:pt>
                <c:pt idx="8">
                  <c:v>مهرجان المشاريع الصغيرة وريادة الاعمال.</c:v>
                </c:pt>
                <c:pt idx="9">
                  <c:v>التطوع الالكتروني (مفهومه- ودورة في تقليل المخاطر).</c:v>
                </c:pt>
                <c:pt idx="10">
                  <c:v>مشاركة نادي التطوع في تنظيم بعض الفعاليات </c:v>
                </c:pt>
              </c:strCache>
            </c:strRef>
          </c:cat>
          <c:val>
            <c:numRef>
              <c:f>ورقة1!$B$2:$B$12</c:f>
              <c:numCache>
                <c:formatCode>General</c:formatCode>
                <c:ptCount val="11"/>
                <c:pt idx="0">
                  <c:v>280</c:v>
                </c:pt>
                <c:pt idx="1">
                  <c:v>1000</c:v>
                </c:pt>
                <c:pt idx="2">
                  <c:v>560</c:v>
                </c:pt>
                <c:pt idx="3">
                  <c:v>75</c:v>
                </c:pt>
                <c:pt idx="4">
                  <c:v>200</c:v>
                </c:pt>
                <c:pt idx="5">
                  <c:v>300</c:v>
                </c:pt>
                <c:pt idx="6">
                  <c:v>240</c:v>
                </c:pt>
                <c:pt idx="7">
                  <c:v>300</c:v>
                </c:pt>
                <c:pt idx="8">
                  <c:v>150</c:v>
                </c:pt>
                <c:pt idx="9">
                  <c:v>75</c:v>
                </c:pt>
                <c:pt idx="10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F-459C-8410-8F0AF673A5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4"/>
        <c:gapDepth val="0"/>
        <c:shape val="box"/>
        <c:axId val="-2021794096"/>
        <c:axId val="-202177995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5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4472C4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مشاركة الاندية الطلابية ضمن اسبوع التلاحم.</c:v>
                      </c:pt>
                      <c:pt idx="1">
                        <c:v>مشاركة الاندية الطلابية في اسبوع المرور الخليجي.</c:v>
                      </c:pt>
                      <c:pt idx="2">
                        <c:v>مشاركة الاندية الطلابية في اسبوع الدفاع المدني الخليجي.</c:v>
                      </c:pt>
                      <c:pt idx="3">
                        <c:v>برامج توعوية صحية - الاندية الطلابية للطالبات.</c:v>
                      </c:pt>
                      <c:pt idx="4">
                        <c:v>شركاء الإرادة - الاندية الطلابية للطالبات.</c:v>
                      </c:pt>
                      <c:pt idx="5">
                        <c:v>اليوم العالمي للمراة - الاندية الطلابية للطالبات.</c:v>
                      </c:pt>
                      <c:pt idx="6">
                        <c:v>محاضرات وندوات ادبية - الاندية الطلابية للطالبات.</c:v>
                      </c:pt>
                      <c:pt idx="7">
                        <c:v>معرض بازار الجامعة الثالث.</c:v>
                      </c:pt>
                      <c:pt idx="8">
                        <c:v>مهرجان المشاريع الصغيرة وريادة الاعمال.</c:v>
                      </c:pt>
                      <c:pt idx="9">
                        <c:v>التطوع الالكتروني (مفهومه- ودورة في تقليل المخاطر).</c:v>
                      </c:pt>
                      <c:pt idx="10">
                        <c:v>مشاركة نادي التطوع في تنظيم بعض الفعاليات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9EF-459C-8410-8F0AF673A5D7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>
                      <a:lumMod val="20000"/>
                      <a:lumOff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solidFill>
                      <a:srgbClr val="A5A5A5">
                        <a:alpha val="70000"/>
                      </a:srgbClr>
                    </a:solidFill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ar-SA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ورقة1!$A$2:$A$12</c15:sqref>
                        </c15:formulaRef>
                      </c:ext>
                    </c:extLst>
                    <c:strCache>
                      <c:ptCount val="11"/>
                      <c:pt idx="0">
                        <c:v>مشاركة الاندية الطلابية ضمن اسبوع التلاحم.</c:v>
                      </c:pt>
                      <c:pt idx="1">
                        <c:v>مشاركة الاندية الطلابية في اسبوع المرور الخليجي.</c:v>
                      </c:pt>
                      <c:pt idx="2">
                        <c:v>مشاركة الاندية الطلابية في اسبوع الدفاع المدني الخليجي.</c:v>
                      </c:pt>
                      <c:pt idx="3">
                        <c:v>برامج توعوية صحية - الاندية الطلابية للطالبات.</c:v>
                      </c:pt>
                      <c:pt idx="4">
                        <c:v>شركاء الإرادة - الاندية الطلابية للطالبات.</c:v>
                      </c:pt>
                      <c:pt idx="5">
                        <c:v>اليوم العالمي للمراة - الاندية الطلابية للطالبات.</c:v>
                      </c:pt>
                      <c:pt idx="6">
                        <c:v>محاضرات وندوات ادبية - الاندية الطلابية للطالبات.</c:v>
                      </c:pt>
                      <c:pt idx="7">
                        <c:v>معرض بازار الجامعة الثالث.</c:v>
                      </c:pt>
                      <c:pt idx="8">
                        <c:v>مهرجان المشاريع الصغيرة وريادة الاعمال.</c:v>
                      </c:pt>
                      <c:pt idx="9">
                        <c:v>التطوع الالكتروني (مفهومه- ودورة في تقليل المخاطر).</c:v>
                      </c:pt>
                      <c:pt idx="10">
                        <c:v>مشاركة نادي التطوع في تنظيم بعض الفعاليات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ورقة1!#REF!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9EF-459C-8410-8F0AF673A5D7}"/>
                  </c:ext>
                </c:extLst>
              </c15:ser>
            </c15:filteredBarSeries>
          </c:ext>
        </c:extLst>
      </c:bar3DChart>
      <c:catAx>
        <c:axId val="-2021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2021779952"/>
        <c:crosses val="autoZero"/>
        <c:auto val="1"/>
        <c:lblAlgn val="ctr"/>
        <c:lblOffset val="100"/>
        <c:noMultiLvlLbl val="0"/>
      </c:catAx>
      <c:valAx>
        <c:axId val="-202177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-2021794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accent1">
                <a:lumMod val="60000"/>
                <a:lumOff val="4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rtl="0"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aziz abdullah alotaibi</dc:creator>
  <cp:lastModifiedBy>abdullah rashed muhamad alsroor</cp:lastModifiedBy>
  <cp:revision>3</cp:revision>
  <cp:lastPrinted>2018-02-01T06:55:00Z</cp:lastPrinted>
  <dcterms:created xsi:type="dcterms:W3CDTF">2019-05-09T08:43:00Z</dcterms:created>
  <dcterms:modified xsi:type="dcterms:W3CDTF">2019-05-09T08:43:00Z</dcterms:modified>
</cp:coreProperties>
</file>