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1F" w:rsidRDefault="00B04375" w:rsidP="00965B42">
      <w:pPr>
        <w:spacing w:line="36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             </w:t>
      </w:r>
      <w:r w:rsidR="00FC0E5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تقرير عضو لجنة المناقشة عن</w:t>
      </w:r>
      <w:r w:rsidR="00965B4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FC0E5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صلاحية الرسالة للمناقشة</w:t>
      </w:r>
      <w:r w:rsidR="000F6AB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473761" w:rsidRPr="002A590A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</w:rPr>
        <w:t xml:space="preserve">    </w:t>
      </w:r>
      <w:r w:rsidR="00B37424" w:rsidRPr="002A590A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</w:rPr>
        <w:t xml:space="preserve">      </w:t>
      </w:r>
      <w:r w:rsidR="00FC0E53" w:rsidRPr="002A590A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</w:rPr>
        <w:t xml:space="preserve">  </w:t>
      </w:r>
      <w:r w:rsidR="00473761" w:rsidRPr="002A590A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</w:rPr>
        <w:t xml:space="preserve">  ملاحظة: يعبأ هذا الطلب الكترونيا</w:t>
      </w:r>
    </w:p>
    <w:p w:rsidR="00572934" w:rsidRPr="00A91288" w:rsidRDefault="00572934" w:rsidP="00A91288">
      <w:pPr>
        <w:spacing w:line="36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6"/>
          <w:szCs w:val="6"/>
          <w:rtl/>
        </w:rPr>
      </w:pPr>
    </w:p>
    <w:p w:rsidR="000F6AB2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الطالبـ /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ـة</w:t>
      </w:r>
      <w:r w:rsidR="00856C1F"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r w:rsidR="00572934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proofErr w:type="gramEnd"/>
      <w:r w:rsidR="00572934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</w:t>
      </w:r>
      <w:r w:rsidR="00572934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572934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572934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572934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572934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  <w:r w:rsidR="000F6AB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</w:t>
      </w:r>
      <w:r w:rsidR="00A912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F6AB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الرقم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الجامعي: </w:t>
      </w:r>
      <w:r w:rsid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6C1F"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 </w:t>
      </w:r>
      <w:r w:rsid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C1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</w:t>
      </w:r>
    </w:p>
    <w:p w:rsidR="00002CD3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الكلية: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القسم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العلمي: </w:t>
      </w:r>
      <w:r w:rsidR="00002CD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</w:t>
      </w:r>
      <w:r w:rsidR="00BF2EE4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</w:t>
      </w:r>
      <w:r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</w:t>
      </w:r>
      <w:r w:rsidR="00A91288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6AB2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التخصص</w:t>
      </w:r>
      <w:r w:rsidR="00002CD3" w:rsidRPr="00002CD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="00002CD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002CD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</w:t>
      </w:r>
      <w:r w:rsidR="00002CD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002CD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002CD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002CD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002CD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="00002CD3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002CD3" w:rsidRPr="00002CD3">
        <w:rPr>
          <w:color w:val="4A442A" w:themeColor="background2" w:themeShade="40"/>
          <w:sz w:val="28"/>
          <w:szCs w:val="28"/>
          <w:rtl/>
        </w:rPr>
        <w:t xml:space="preserve"> </w:t>
      </w:r>
      <w:r w:rsidR="00A91288">
        <w:rPr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المرحلة الدراسية</w:t>
      </w:r>
      <w:r w:rsidR="00002CD3" w:rsidRPr="00002CD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bookmarkStart w:id="0" w:name="Check1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0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ماجستير.    </w:t>
      </w:r>
      <w:bookmarkStart w:id="1" w:name="Check2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1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دكتوراه.</w:t>
      </w:r>
    </w:p>
    <w:p w:rsidR="00FC0E53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عنوان الرسالة: </w:t>
      </w:r>
      <w:r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                                                                                 </w:t>
      </w:r>
    </w:p>
    <w:tbl>
      <w:tblPr>
        <w:tblStyle w:val="1-30"/>
        <w:tblpPr w:leftFromText="180" w:rightFromText="180" w:vertAnchor="text" w:horzAnchor="margin" w:tblpY="309"/>
        <w:bidiVisual/>
        <w:tblW w:w="10706" w:type="dxa"/>
        <w:tblLook w:val="04A0" w:firstRow="1" w:lastRow="0" w:firstColumn="1" w:lastColumn="0" w:noHBand="0" w:noVBand="1"/>
      </w:tblPr>
      <w:tblGrid>
        <w:gridCol w:w="693"/>
        <w:gridCol w:w="1936"/>
        <w:gridCol w:w="5814"/>
        <w:gridCol w:w="1134"/>
        <w:gridCol w:w="1129"/>
      </w:tblGrid>
      <w:tr w:rsidR="00206B08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206B08" w:rsidRDefault="00206B08" w:rsidP="00206B08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ت</w:t>
            </w:r>
          </w:p>
        </w:tc>
        <w:tc>
          <w:tcPr>
            <w:tcW w:w="7750" w:type="dxa"/>
            <w:gridSpan w:val="2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معايير تقييم الرسالة</w:t>
            </w:r>
          </w:p>
        </w:tc>
        <w:tc>
          <w:tcPr>
            <w:tcW w:w="1134" w:type="dxa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مناسب</w:t>
            </w:r>
          </w:p>
        </w:tc>
        <w:tc>
          <w:tcPr>
            <w:tcW w:w="1129" w:type="dxa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غير مناسب</w:t>
            </w:r>
          </w:p>
        </w:tc>
      </w:tr>
      <w:tr w:rsidR="00206B08" w:rsidTr="00B37424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206B08" w:rsidRPr="00206B08" w:rsidRDefault="00206B08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206B08" w:rsidRDefault="00206B08" w:rsidP="00206B08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العنوان</w:t>
            </w:r>
          </w:p>
        </w:tc>
        <w:tc>
          <w:tcPr>
            <w:tcW w:w="5814" w:type="dxa"/>
            <w:vAlign w:val="center"/>
          </w:tcPr>
          <w:p w:rsidR="00206B08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الصياغة اللغوية.</w:t>
            </w:r>
          </w:p>
          <w:p w:rsidR="003C15D6" w:rsidRPr="003C15D6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دلالته على المضمون ومناسبته له.</w:t>
            </w:r>
          </w:p>
        </w:tc>
        <w:bookmarkStart w:id="2" w:name="Check3"/>
        <w:tc>
          <w:tcPr>
            <w:tcW w:w="1134" w:type="dxa"/>
            <w:vAlign w:val="center"/>
          </w:tcPr>
          <w:p w:rsidR="00206B08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2"/>
          </w:p>
        </w:tc>
        <w:bookmarkStart w:id="3" w:name="Check4"/>
        <w:tc>
          <w:tcPr>
            <w:tcW w:w="1129" w:type="dxa"/>
            <w:vAlign w:val="center"/>
          </w:tcPr>
          <w:p w:rsidR="00206B08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3"/>
          </w:p>
        </w:tc>
      </w:tr>
      <w:tr w:rsidR="006612EF" w:rsidTr="00B37424">
        <w:trPr>
          <w:cantSplit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مستخلص البحث</w:t>
            </w:r>
          </w:p>
        </w:tc>
        <w:tc>
          <w:tcPr>
            <w:tcW w:w="5814" w:type="dxa"/>
            <w:vAlign w:val="center"/>
          </w:tcPr>
          <w:p w:rsidR="006612EF" w:rsidRPr="003C15D6" w:rsidRDefault="006612EF" w:rsidP="00B853F9">
            <w:pPr>
              <w:pStyle w:val="a8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شمولية المستخلص.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مشكلة الدراسة.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أهداف الدراسة.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إجراءات الدراسة وملائمتها للبحث.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تحليل المعلومات ومناقشتها.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التناسق الفكري للرسالة وترابط أجزائها.</w:t>
            </w:r>
          </w:p>
          <w:p w:rsidR="006612EF" w:rsidRPr="003C15D6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صحة المعلومات ودقتها.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6612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أدبيات الرسالة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الخلفية العلمية وشمولها للتراكمات الأدبية في موضوع الرسالة.</w:t>
            </w:r>
          </w:p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أسلوب الباحث وشخصيته في الكتابة وعرض المعلومات.</w:t>
            </w:r>
          </w:p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نسبة الاقتباس النصي.</w:t>
            </w:r>
          </w:p>
          <w:p w:rsidR="006612EF" w:rsidRP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سلامة الرسالة لغويا وإملائيا.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6612EF">
        <w:trPr>
          <w:cantSplit/>
          <w:trHeight w:val="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نتائج الدراسة وتوصياتها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طريقة عرض النتائج وأهميتها.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ربط النتائج بالفروض والأهداف.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التوصيات ومدى واقعيتها وارتباطها بالنتائج.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الجدة وعدم التكرار في التوصيات.</w:t>
            </w:r>
          </w:p>
          <w:p w:rsidR="006612EF" w:rsidRPr="00A94140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الأبحاث المقترحة </w:t>
            </w:r>
            <w:proofErr w:type="spellStart"/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الموصى</w:t>
            </w:r>
            <w:proofErr w:type="spellEnd"/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بها.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التوثيق العلمي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تنويع المصادر والمراجع وتميزها (أصالة وجدة).</w:t>
            </w:r>
          </w:p>
          <w:p w:rsidR="006612EF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أسلوب التوثيق العلمي في متن الرسالة ومراجعها.</w:t>
            </w:r>
          </w:p>
          <w:p w:rsidR="006612EF" w:rsidRPr="00A94140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الأمانة العلمية.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إخراج الرسالة</w:t>
            </w:r>
          </w:p>
        </w:tc>
        <w:tc>
          <w:tcPr>
            <w:tcW w:w="5814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مستوى التنسيق والإخراج النهائي للرسالة.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9D7F6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</w:tbl>
    <w:p w:rsidR="00002CD3" w:rsidRPr="00B37424" w:rsidRDefault="00002CD3" w:rsidP="00FC0E53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B04375" w:rsidRPr="00B04375" w:rsidRDefault="00B04375" w:rsidP="00B04375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ملاحظات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>
        <w:rPr>
          <w:rStyle w:val="af"/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 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C91F7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B04375" w:rsidRDefault="00E25F43" w:rsidP="00B04375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ملاحظة </w:t>
      </w:r>
      <w:r w:rsidRPr="00E25F4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عضو لجنة المناقشة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bookmarkStart w:id="4" w:name="Check5"/>
    <w:p w:rsidR="001E2A7B" w:rsidRDefault="00E25F43" w:rsidP="00B04375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end"/>
      </w:r>
      <w:bookmarkEnd w:id="4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صالحة للمناقشة.         </w:t>
      </w:r>
      <w:r w:rsidR="007128C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</w:t>
      </w:r>
      <w:r w:rsidR="00AD272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</w:t>
      </w:r>
      <w:bookmarkStart w:id="5" w:name="Check6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r>
      <w:r w:rsidR="009D7F65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end"/>
      </w:r>
      <w:bookmarkEnd w:id="5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غير صالحة للمناقشة.</w:t>
      </w:r>
      <w:bookmarkStart w:id="6" w:name="_GoBack"/>
      <w:bookmarkEnd w:id="6"/>
    </w:p>
    <w:p w:rsidR="007128CF" w:rsidRDefault="001E2A7B" w:rsidP="001E2A7B">
      <w:pPr>
        <w:ind w:firstLine="720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عضو لجنة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المناقشة: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التوقيع:</w:t>
      </w:r>
    </w:p>
    <w:p w:rsidR="001E2A7B" w:rsidRPr="007128CF" w:rsidRDefault="007128CF" w:rsidP="007128CF">
      <w:pPr>
        <w:tabs>
          <w:tab w:val="left" w:pos="3821"/>
        </w:tabs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</w:p>
    <w:sectPr w:rsidR="001E2A7B" w:rsidRPr="007128CF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65" w:rsidRDefault="009D7F65" w:rsidP="008C08A6">
      <w:pPr>
        <w:spacing w:after="0" w:line="240" w:lineRule="auto"/>
      </w:pPr>
      <w:r>
        <w:separator/>
      </w:r>
    </w:p>
  </w:endnote>
  <w:endnote w:type="continuationSeparator" w:id="0">
    <w:p w:rsidR="009D7F65" w:rsidRDefault="009D7F6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42" w:rsidRDefault="00F14D03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PR1&#10;rbT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5E0F42" w:rsidRDefault="005E0F42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65" w:rsidRDefault="009D7F65" w:rsidP="008C08A6">
      <w:pPr>
        <w:spacing w:after="0" w:line="240" w:lineRule="auto"/>
      </w:pPr>
      <w:r>
        <w:separator/>
      </w:r>
    </w:p>
  </w:footnote>
  <w:footnote w:type="continuationSeparator" w:id="0">
    <w:p w:rsidR="009D7F65" w:rsidRDefault="009D7F6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42" w:rsidRDefault="00F14D03" w:rsidP="00965B42">
    <w:pPr>
      <w:tabs>
        <w:tab w:val="left" w:pos="4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-133985</wp:posOffset>
              </wp:positionV>
              <wp:extent cx="2543175" cy="962025"/>
              <wp:effectExtent l="0" t="0" r="0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B42" w:rsidRDefault="00965B42" w:rsidP="00965B42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Kingdom of Saudi Arabia      </w:t>
                          </w:r>
                        </w:p>
                        <w:p w:rsidR="00965B42" w:rsidRDefault="00965B42" w:rsidP="00965B42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Ministry of Education     </w:t>
                          </w:r>
                        </w:p>
                        <w:p w:rsidR="00965B42" w:rsidRDefault="00965B42" w:rsidP="00965B42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Jouf</w:t>
                          </w:r>
                          <w:proofErr w:type="spellEnd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     </w:t>
                          </w:r>
                        </w:p>
                        <w:p w:rsidR="00965B42" w:rsidRDefault="00965B42" w:rsidP="00965B42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-30.9pt;margin-top:-10.55pt;width:200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CulwIAABY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" stroked="f">
              <v:textbox>
                <w:txbxContent>
                  <w:p w:rsidR="00965B42" w:rsidRDefault="00965B42" w:rsidP="00965B42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Kingdom of Saudi Arabia      </w:t>
                    </w:r>
                  </w:p>
                  <w:p w:rsidR="00965B42" w:rsidRDefault="00965B42" w:rsidP="00965B42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Ministry of Education     </w:t>
                    </w:r>
                  </w:p>
                  <w:p w:rsidR="00965B42" w:rsidRDefault="00965B42" w:rsidP="00965B42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proofErr w:type="spellStart"/>
                    <w:r>
                      <w:rPr>
                        <w:rFonts w:ascii="Georgia" w:hAnsi="Georgia" w:cs="Times New Roman"/>
                        <w:b/>
                        <w:bCs/>
                      </w:rPr>
                      <w:t>Jouf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University     </w:t>
                    </w:r>
                  </w:p>
                  <w:p w:rsidR="00965B42" w:rsidRDefault="00965B42" w:rsidP="00965B42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4808220</wp:posOffset>
              </wp:positionH>
              <wp:positionV relativeFrom="paragraph">
                <wp:posOffset>-114935</wp:posOffset>
              </wp:positionV>
              <wp:extent cx="1600200" cy="866775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B42" w:rsidRPr="00DC6F54" w:rsidRDefault="00965B42" w:rsidP="00965B42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65B42" w:rsidRPr="00DC6F54" w:rsidRDefault="00965B42" w:rsidP="00965B42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:rsidR="00965B42" w:rsidRPr="00DC6F54" w:rsidRDefault="00965B42" w:rsidP="00965B42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جـامعـة الجوف</w:t>
                          </w:r>
                        </w:p>
                        <w:p w:rsidR="00965B42" w:rsidRPr="00DC6F54" w:rsidRDefault="00965B42" w:rsidP="00965B42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:rsidR="00965B42" w:rsidRPr="00DC6F54" w:rsidRDefault="00965B42" w:rsidP="00965B4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2" o:spid="_x0000_s1027" type="#_x0000_t202" style="position:absolute;left:0;text-align:left;margin-left:378.6pt;margin-top:-9.05pt;width:126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" filled="f" stroked="f">
              <v:textbox>
                <w:txbxContent>
                  <w:p w:rsidR="00965B42" w:rsidRPr="00DC6F54" w:rsidRDefault="00965B42" w:rsidP="00965B42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65B42" w:rsidRPr="00DC6F54" w:rsidRDefault="00965B42" w:rsidP="00965B42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 xml:space="preserve">وزارة التعليم </w:t>
                    </w:r>
                  </w:p>
                  <w:p w:rsidR="00965B42" w:rsidRPr="00DC6F54" w:rsidRDefault="00965B42" w:rsidP="00965B42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جـامعـة الجوف</w:t>
                    </w:r>
                  </w:p>
                  <w:p w:rsidR="00965B42" w:rsidRPr="00DC6F54" w:rsidRDefault="00965B42" w:rsidP="00965B42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عمادة الدراسات العليا</w:t>
                    </w:r>
                  </w:p>
                  <w:p w:rsidR="00965B42" w:rsidRPr="00DC6F54" w:rsidRDefault="00965B42" w:rsidP="00965B4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65B42">
      <w:rPr>
        <w:rtl/>
      </w:rPr>
      <w:tab/>
    </w:r>
    <w:r w:rsidR="00965B42">
      <w:rPr>
        <w:rtl/>
      </w:rPr>
      <w:tab/>
    </w:r>
    <w:r w:rsidR="00C36D7F" w:rsidRPr="0000674F">
      <w:rPr>
        <w:noProof/>
      </w:rPr>
      <w:drawing>
        <wp:inline distT="0" distB="0" distL="0" distR="0">
          <wp:extent cx="809625" cy="685800"/>
          <wp:effectExtent l="0" t="0" r="0" b="0"/>
          <wp:docPr id="2" name="صورة 2" descr="C:\Users\khshammery\Desktop\Desktop\شعار الجامعة\شعار الجامع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khshammery\Desktop\Desktop\شعار الجامعة\شعار الجامع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09A"/>
    <w:multiLevelType w:val="hybridMultilevel"/>
    <w:tmpl w:val="B6AC74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CA46F4"/>
    <w:multiLevelType w:val="hybridMultilevel"/>
    <w:tmpl w:val="FA2E5578"/>
    <w:lvl w:ilvl="0" w:tplc="0BC270B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629"/>
    <w:multiLevelType w:val="hybridMultilevel"/>
    <w:tmpl w:val="0FC6A098"/>
    <w:lvl w:ilvl="0" w:tplc="604A63B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CE7"/>
    <w:multiLevelType w:val="hybridMultilevel"/>
    <w:tmpl w:val="5184CE96"/>
    <w:lvl w:ilvl="0" w:tplc="800CB5F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F75"/>
    <w:multiLevelType w:val="hybridMultilevel"/>
    <w:tmpl w:val="86AE2960"/>
    <w:lvl w:ilvl="0" w:tplc="2ED617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D70E8"/>
    <w:multiLevelType w:val="hybridMultilevel"/>
    <w:tmpl w:val="0234CC12"/>
    <w:lvl w:ilvl="0" w:tplc="3A32EA6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385"/>
    <w:multiLevelType w:val="hybridMultilevel"/>
    <w:tmpl w:val="C84C9F2C"/>
    <w:lvl w:ilvl="0" w:tplc="702227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00958"/>
    <w:multiLevelType w:val="hybridMultilevel"/>
    <w:tmpl w:val="4C68A42C"/>
    <w:lvl w:ilvl="0" w:tplc="D3840C3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0674F"/>
    <w:rsid w:val="000079EE"/>
    <w:rsid w:val="00012574"/>
    <w:rsid w:val="00023BDC"/>
    <w:rsid w:val="00025D7A"/>
    <w:rsid w:val="00027320"/>
    <w:rsid w:val="0005265D"/>
    <w:rsid w:val="00052ED3"/>
    <w:rsid w:val="0006533C"/>
    <w:rsid w:val="00066FD0"/>
    <w:rsid w:val="00071177"/>
    <w:rsid w:val="00072D72"/>
    <w:rsid w:val="00075095"/>
    <w:rsid w:val="00077ECD"/>
    <w:rsid w:val="00091F69"/>
    <w:rsid w:val="000972F6"/>
    <w:rsid w:val="000A5385"/>
    <w:rsid w:val="000C3788"/>
    <w:rsid w:val="000C62B8"/>
    <w:rsid w:val="000D175E"/>
    <w:rsid w:val="000D5199"/>
    <w:rsid w:val="000E1C16"/>
    <w:rsid w:val="000F25AE"/>
    <w:rsid w:val="000F6AB2"/>
    <w:rsid w:val="000F79AC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2A7B"/>
    <w:rsid w:val="001E5379"/>
    <w:rsid w:val="001E7856"/>
    <w:rsid w:val="001F089C"/>
    <w:rsid w:val="001F6B89"/>
    <w:rsid w:val="0020369C"/>
    <w:rsid w:val="00206B08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A590A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23145"/>
    <w:rsid w:val="0033184B"/>
    <w:rsid w:val="00335CB2"/>
    <w:rsid w:val="0034094D"/>
    <w:rsid w:val="0034564C"/>
    <w:rsid w:val="003532C0"/>
    <w:rsid w:val="0036133D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15D6"/>
    <w:rsid w:val="003C36F1"/>
    <w:rsid w:val="003C3F51"/>
    <w:rsid w:val="003C7BCE"/>
    <w:rsid w:val="003E0C1C"/>
    <w:rsid w:val="003E3885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763F"/>
    <w:rsid w:val="005115C2"/>
    <w:rsid w:val="0051301F"/>
    <w:rsid w:val="005160D0"/>
    <w:rsid w:val="00522C10"/>
    <w:rsid w:val="00523FDE"/>
    <w:rsid w:val="00541106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12EF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28CF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5B42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D7F6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9414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2720"/>
    <w:rsid w:val="00AD7030"/>
    <w:rsid w:val="00AD794A"/>
    <w:rsid w:val="00AE4FFC"/>
    <w:rsid w:val="00AE688A"/>
    <w:rsid w:val="00AE6BCA"/>
    <w:rsid w:val="00AF48AA"/>
    <w:rsid w:val="00AF64A9"/>
    <w:rsid w:val="00B01812"/>
    <w:rsid w:val="00B04375"/>
    <w:rsid w:val="00B05CA8"/>
    <w:rsid w:val="00B10733"/>
    <w:rsid w:val="00B15BEA"/>
    <w:rsid w:val="00B21531"/>
    <w:rsid w:val="00B243D5"/>
    <w:rsid w:val="00B34874"/>
    <w:rsid w:val="00B3742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53F9"/>
    <w:rsid w:val="00B8752D"/>
    <w:rsid w:val="00B8757E"/>
    <w:rsid w:val="00B96DF2"/>
    <w:rsid w:val="00BA0677"/>
    <w:rsid w:val="00BB0886"/>
    <w:rsid w:val="00BB37A2"/>
    <w:rsid w:val="00BC4E2C"/>
    <w:rsid w:val="00BD6FB1"/>
    <w:rsid w:val="00BE07B7"/>
    <w:rsid w:val="00BE4493"/>
    <w:rsid w:val="00BE5039"/>
    <w:rsid w:val="00BF2EE4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36D7F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C6F54"/>
    <w:rsid w:val="00DD6E61"/>
    <w:rsid w:val="00DF3600"/>
    <w:rsid w:val="00DF4FB7"/>
    <w:rsid w:val="00E014A6"/>
    <w:rsid w:val="00E06425"/>
    <w:rsid w:val="00E12558"/>
    <w:rsid w:val="00E126D4"/>
    <w:rsid w:val="00E20AAE"/>
    <w:rsid w:val="00E22243"/>
    <w:rsid w:val="00E2420C"/>
    <w:rsid w:val="00E25F43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14D03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2B27"/>
    <w:rsid w:val="00F73314"/>
    <w:rsid w:val="00F735F7"/>
    <w:rsid w:val="00F81C49"/>
    <w:rsid w:val="00F83434"/>
    <w:rsid w:val="00F865C5"/>
    <w:rsid w:val="00FB7ADC"/>
    <w:rsid w:val="00FC0E53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EFFD4C"/>
  <w14:defaultImageDpi w14:val="0"/>
  <w15:docId w15:val="{DEEBAA0B-FE0D-40E5-BD25-C4D5E99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2241-A26D-4804-9814-E5AA51D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Khalf Habib alshammari</cp:lastModifiedBy>
  <cp:revision>3</cp:revision>
  <cp:lastPrinted>2018-02-11T06:49:00Z</cp:lastPrinted>
  <dcterms:created xsi:type="dcterms:W3CDTF">2020-12-09T09:43:00Z</dcterms:created>
  <dcterms:modified xsi:type="dcterms:W3CDTF">2020-12-09T10:25:00Z</dcterms:modified>
</cp:coreProperties>
</file>