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3F" w:rsidRPr="009C091F" w:rsidRDefault="00BC0F3F" w:rsidP="00BC0F3F">
      <w:pPr>
        <w:jc w:val="center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bookmarkStart w:id="0" w:name="_GoBack"/>
      <w:r w:rsidRPr="009C091F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إرشادات لإعداد مشاركات الابتكار لعرضها في أيام المؤتمر</w:t>
      </w:r>
    </w:p>
    <w:bookmarkEnd w:id="0"/>
    <w:p w:rsidR="00BC0F3F" w:rsidRPr="009C091F" w:rsidRDefault="00BC0F3F" w:rsidP="00BC0F3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C0F3F" w:rsidRPr="009C091F" w:rsidRDefault="00BC0F3F" w:rsidP="00BC0F3F">
      <w:pPr>
        <w:pStyle w:val="ListParagraph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يشترط للمشاركة ف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ي معرض الابتكار أن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رسل كل مشارك الطلبين التاليين كليهما معاً</w:t>
      </w:r>
      <w:r w:rsidRPr="009C091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C0F3F" w:rsidRPr="009C091F" w:rsidRDefault="00BC0F3F" w:rsidP="00BC0F3F">
      <w:pPr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1-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منتجه الابتكاري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أو نموذجا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أوليا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له (</w:t>
      </w:r>
      <w:r w:rsidRPr="009C091F">
        <w:rPr>
          <w:rFonts w:ascii="Traditional Arabic" w:hAnsi="Traditional Arabic" w:cs="Traditional Arabic"/>
          <w:sz w:val="32"/>
          <w:szCs w:val="32"/>
        </w:rPr>
        <w:t>prototype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Pr="009C091F" w:rsidRDefault="00BC0F3F" w:rsidP="00BC0F3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2- </w:t>
      </w:r>
      <w:r>
        <w:rPr>
          <w:rFonts w:ascii="Traditional Arabic" w:hAnsi="Traditional Arabic" w:cs="Traditional Arabic"/>
          <w:sz w:val="32"/>
          <w:szCs w:val="32"/>
          <w:rtl/>
        </w:rPr>
        <w:t>ملصق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كتروني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اً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(</w:t>
      </w:r>
      <w:r w:rsidRPr="009C091F">
        <w:rPr>
          <w:rFonts w:ascii="Traditional Arabic" w:hAnsi="Traditional Arabic" w:cs="Traditional Arabic"/>
          <w:sz w:val="32"/>
          <w:szCs w:val="32"/>
        </w:rPr>
        <w:t>poster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) يشرح المنتج أو الخدمة المقدمة بأسلوب إبداعي يمكن عرضه من خلال شاشات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الكترونية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.  </w:t>
      </w:r>
    </w:p>
    <w:p w:rsidR="00BC0F3F" w:rsidRPr="009C091F" w:rsidRDefault="00BC0F3F" w:rsidP="00BC0F3F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9C09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أولا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ً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 شروط المنتج الابتكاري و</w:t>
      </w: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النموذج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أ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ولي</w:t>
      </w:r>
      <w:r w:rsidRPr="008D70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</w:p>
    <w:p w:rsidR="00BC0F3F" w:rsidRPr="009C091F" w:rsidRDefault="00BC0F3F" w:rsidP="00BC0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C091F">
        <w:rPr>
          <w:rFonts w:ascii="Traditional Arabic" w:hAnsi="Traditional Arabic" w:cs="Traditional Arabic"/>
          <w:sz w:val="32"/>
          <w:szCs w:val="32"/>
          <w:u w:val="single"/>
          <w:rtl/>
        </w:rPr>
        <w:t>في حال إحضار المنتج الابتكاري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يشترط أن يكون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المنتج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مكتملاً في صورته النهائية بحيث يمكن عرض جميع وظائفه وآلية عمله و</w:t>
      </w:r>
      <w:r>
        <w:rPr>
          <w:rFonts w:ascii="Traditional Arabic" w:hAnsi="Traditional Arabic" w:cs="Traditional Arabic"/>
          <w:sz w:val="32"/>
          <w:szCs w:val="32"/>
          <w:rtl/>
        </w:rPr>
        <w:t>طريقة استخدامه في المعرض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Default="00BC0F3F" w:rsidP="00BC0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C091F">
        <w:rPr>
          <w:rFonts w:ascii="Traditional Arabic" w:hAnsi="Traditional Arabic" w:cs="Traditional Arabic"/>
          <w:sz w:val="32"/>
          <w:szCs w:val="32"/>
          <w:u w:val="single"/>
          <w:rtl/>
        </w:rPr>
        <w:t>في حال استخدام النموذج الأولي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يشترط أن يكون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النموذج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تمثيل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تصور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مبدئي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للمنتج أو المخرج النهائي للمشروع الابتكاري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؛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لغرض توضيح وظائف المنتج وآلية عمله وطريقة استخدامه بصري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 ،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ويشمل 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تمثيل المنتج الحسي بنموذج ملموس ثلاثي الأبعاد يتم بناؤه عن طريق أدوات بسيطة ورخيصة الثمن (مقارنة بالتكلفة الفعلية للمنتج)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كما يمكن بناؤه عن طريق إعداد الرسومات الهندسية للمنتج باستخدام الحاسب الآلي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أو بتطبيق تقنية المسح الضوئي ثلاثي الأبعاد ومن ثم يتم تحويل الرسومات الهندسية إلى منتجات ملموسة باستخدام تقنية الطباعة ثلاثية الأبعاد بحيث يكون النموذج المطبوع محاكي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للمنتج النهائي المراد تصنيع</w:t>
      </w:r>
      <w:r>
        <w:rPr>
          <w:rFonts w:ascii="Traditional Arabic" w:hAnsi="Traditional Arabic" w:cs="Traditional Arabic" w:hint="cs"/>
          <w:sz w:val="32"/>
          <w:szCs w:val="32"/>
          <w:rtl/>
        </w:rPr>
        <w:t>ه .</w:t>
      </w:r>
    </w:p>
    <w:p w:rsidR="00BC0F3F" w:rsidRDefault="00BC0F3F" w:rsidP="00BC0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وفي حال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كون المنتج عملاً برمجي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أو تطبيق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فإن النموذج الأولي هو عبارة عن عمل نسخة تجريبية من البرنامج (بيتا) يمكن عن طريقها بيان أو توضيح أهم خصائصه ومهامه ويتم عرضها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باستخدام جهاز حاسب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محمول يلتزم المشارك بإحضاره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واستخدامه في عرض منتج</w:t>
      </w:r>
      <w:r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البرمجي للمحكمين وزوار المعرض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Pr="00F2507A" w:rsidRDefault="00BC0F3F" w:rsidP="00BC0F3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C0F3F" w:rsidRPr="009C091F" w:rsidRDefault="00BC0F3F" w:rsidP="00BC0F3F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09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ثانيا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ً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 شروط الملصق الالكتروني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: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>إعداد الملصق الكترونيا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وبشكل </w:t>
      </w:r>
      <w:r w:rsidRPr="009C091F">
        <w:rPr>
          <w:rFonts w:ascii="Traditional Arabic" w:hAnsi="Traditional Arabic" w:cs="Traditional Arabic"/>
          <w:b/>
          <w:bCs/>
          <w:sz w:val="32"/>
          <w:szCs w:val="32"/>
          <w:rtl/>
        </w:rPr>
        <w:t>عرضي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بمقاس (عرض 89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5 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وارتفاع 50</w:t>
      </w:r>
      <w:r>
        <w:rPr>
          <w:rFonts w:ascii="Traditional Arabic" w:hAnsi="Traditional Arabic" w:cs="Traditional Arabic" w:hint="cs"/>
          <w:sz w:val="32"/>
          <w:szCs w:val="32"/>
          <w:rtl/>
        </w:rPr>
        <w:t>,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5 سم)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حيث ستستخدم الشاشات في عرض الملصقات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ولا تقبل الملصقات الطولية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أو التي تختلف مقاساتها عن 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،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وستعرض الملصقات من خلال شاشات الكترونية عبر منفذ </w:t>
      </w:r>
      <w:r w:rsidRPr="009C091F">
        <w:rPr>
          <w:rFonts w:ascii="Traditional Arabic" w:hAnsi="Traditional Arabic" w:cs="Traditional Arabic"/>
          <w:sz w:val="32"/>
          <w:szCs w:val="32"/>
        </w:rPr>
        <w:t>USB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على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شكل صور بصيغة </w:t>
      </w:r>
      <w:r w:rsidRPr="009C091F">
        <w:rPr>
          <w:rFonts w:ascii="Traditional Arabic" w:hAnsi="Traditional Arabic" w:cs="Traditional Arabic"/>
          <w:sz w:val="32"/>
          <w:szCs w:val="32"/>
        </w:rPr>
        <w:t xml:space="preserve"> JPG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وفي حال الحاجة لعرض ملفات الفيديو </w:t>
      </w:r>
      <w:r>
        <w:rPr>
          <w:rFonts w:ascii="Traditional Arabic" w:hAnsi="Traditional Arabic" w:cs="Traditional Arabic"/>
          <w:sz w:val="32"/>
          <w:szCs w:val="32"/>
          <w:rtl/>
        </w:rPr>
        <w:t>فيشتر</w:t>
      </w:r>
      <w:r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أن تكون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الامتدادات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</w:rPr>
        <w:t>P4, MPG1, MPG2, GAV,AVI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.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>احتواء الملصق على اسم محور المشاركة (الابتكار)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عنوان المشاركة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اسم المشارك أو المشاركين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الجامعة التي ينتسب إليها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، ويوضع شعار وزارة التعليم في أعلى الملصق من الجهة اليمنى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، وشعار المؤتمر من الجهة اليسرى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>(ملاحظة</w:t>
      </w:r>
      <w:r w:rsidRPr="003E158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E158A">
        <w:rPr>
          <w:rFonts w:ascii="Traditional Arabic" w:hAnsi="Traditional Arabic" w:cs="Traditional Arabic"/>
          <w:b/>
          <w:bCs/>
          <w:sz w:val="32"/>
          <w:szCs w:val="32"/>
          <w:rtl/>
        </w:rPr>
        <w:t>: تُطلب الشعارات من المنسقين)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، ويحبذ وضع عنوان بريد الكتروني لتسهيل تواصل المهتمين من الزوار مع المشارك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>احتواء الملصق على العناصر أو العناوين الواردة في نموذج المشاركة في فرع الابتكار حيث سيتم تحكيم الابتكارات بناء على معايير ترتبط بهذه العناوين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>إيجاز المعلومات بحيث تكون مكثّفة ومركزة لتغطي جميع جوانب العمل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Pr="00185C42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5C42">
        <w:rPr>
          <w:rFonts w:ascii="Traditional Arabic" w:hAnsi="Traditional Arabic" w:cs="Traditional Arabic"/>
          <w:sz w:val="32"/>
          <w:szCs w:val="32"/>
          <w:rtl/>
        </w:rPr>
        <w:t>اختيار عناوين موجزة للأشكال والجداول</w:t>
      </w:r>
      <w:r w:rsidRPr="00185C4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85C42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0F3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5C42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وضوح الكتابة على الملصق بحيث يمكن قراءتها من مسافة لا تقل عن مترين </w:t>
      </w:r>
      <w:r w:rsidRPr="00185C42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BC0F3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</w:rPr>
      </w:pP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أن يستخدم في إخراج الملصق برامج تصميم الجرافيك مثل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: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 xml:space="preserve"> (الفوتوشوب ، الكلوردرو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...</w:t>
      </w:r>
      <w:r w:rsidRPr="00894BB1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</w:rPr>
        <w:t>) بدقة عالية ، ويتجنب استخدام برامج معالجة النصوص مثل (الوورد ، البوربوينت</w:t>
      </w:r>
      <w:r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...) .</w:t>
      </w:r>
    </w:p>
    <w:p w:rsidR="00BC0F3F" w:rsidRPr="00F12D4C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185C42">
        <w:rPr>
          <w:rFonts w:ascii="Traditional Arabic" w:hAnsi="Traditional Arabic" w:cs="Traditional Arabic"/>
          <w:sz w:val="32"/>
          <w:szCs w:val="32"/>
          <w:rtl/>
        </w:rPr>
        <w:t>يمكن للطالب اصطحاب نسخ إضافية صغيرة الحجم من الملصق لتقديمها لمن يطلبها من الزوار .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لا يسمح للمشارك </w:t>
      </w:r>
      <w:r>
        <w:rPr>
          <w:rFonts w:ascii="Traditional Arabic" w:hAnsi="Traditional Arabic" w:cs="Traditional Arabic"/>
          <w:sz w:val="32"/>
          <w:szCs w:val="32"/>
          <w:rtl/>
        </w:rPr>
        <w:t>مُطلق</w:t>
      </w:r>
      <w:r>
        <w:rPr>
          <w:rFonts w:ascii="Traditional Arabic" w:hAnsi="Traditional Arabic" w:cs="Traditional Arabic" w:hint="cs"/>
          <w:sz w:val="32"/>
          <w:szCs w:val="32"/>
          <w:rtl/>
        </w:rPr>
        <w:t>اً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بتعديل أو تغيير </w:t>
      </w:r>
      <w:r>
        <w:rPr>
          <w:rFonts w:ascii="Traditional Arabic" w:hAnsi="Traditional Arabic" w:cs="Traditional Arabic" w:hint="cs"/>
          <w:sz w:val="32"/>
          <w:szCs w:val="32"/>
          <w:rtl/>
        </w:rPr>
        <w:t>ملصق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ه بعد إرساله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، كما لا يحق له استبداله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وقت </w:t>
      </w:r>
      <w:r>
        <w:rPr>
          <w:rFonts w:ascii="Traditional Arabic" w:hAnsi="Traditional Arabic" w:cs="Traditional Arabic"/>
          <w:sz w:val="32"/>
          <w:szCs w:val="32"/>
          <w:rtl/>
        </w:rPr>
        <w:t>المؤتم</w:t>
      </w:r>
      <w:r>
        <w:rPr>
          <w:rFonts w:ascii="Traditional Arabic" w:hAnsi="Traditional Arabic" w:cs="Traditional Arabic" w:hint="cs"/>
          <w:sz w:val="32"/>
          <w:szCs w:val="32"/>
          <w:rtl/>
        </w:rPr>
        <w:t>ر.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C0F3F" w:rsidRPr="009C091F" w:rsidRDefault="00BC0F3F" w:rsidP="00BC0F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إذا كان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ملصق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 xml:space="preserve"> يحتاج في عرضه إلى إعدادات خاصة أو تجهيزات أو برامج خاصة فلا بد للمشارك من كتابة ملاحظة تفصيلية بذلك في الموضع المخصص لذلك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C091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D419A" w:rsidRPr="00821457" w:rsidRDefault="006D419A" w:rsidP="00821457"/>
    <w:sectPr w:rsidR="006D419A" w:rsidRPr="00821457" w:rsidSect="00821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07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9E" w:rsidRDefault="00872A9E" w:rsidP="00821457">
      <w:r>
        <w:separator/>
      </w:r>
    </w:p>
  </w:endnote>
  <w:endnote w:type="continuationSeparator" w:id="0">
    <w:p w:rsidR="00872A9E" w:rsidRDefault="00872A9E" w:rsidP="008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9E" w:rsidRDefault="00872A9E" w:rsidP="00821457">
      <w:r>
        <w:separator/>
      </w:r>
    </w:p>
  </w:footnote>
  <w:footnote w:type="continuationSeparator" w:id="0">
    <w:p w:rsidR="00872A9E" w:rsidRDefault="00872A9E" w:rsidP="008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12F3375" wp14:editId="0AD5C1C9">
          <wp:simplePos x="0" y="0"/>
          <wp:positionH relativeFrom="column">
            <wp:posOffset>2693035</wp:posOffset>
          </wp:positionH>
          <wp:positionV relativeFrom="paragraph">
            <wp:posOffset>-635</wp:posOffset>
          </wp:positionV>
          <wp:extent cx="2581275" cy="819150"/>
          <wp:effectExtent l="0" t="0" r="0" b="0"/>
          <wp:wrapNone/>
          <wp:docPr id="3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O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57" w:rsidRDefault="00821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A61"/>
    <w:multiLevelType w:val="hybridMultilevel"/>
    <w:tmpl w:val="A3AC6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E22DB"/>
    <w:multiLevelType w:val="hybridMultilevel"/>
    <w:tmpl w:val="D5024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2CEB"/>
    <w:multiLevelType w:val="hybridMultilevel"/>
    <w:tmpl w:val="F8628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F"/>
    <w:rsid w:val="000D1A0F"/>
    <w:rsid w:val="006D419A"/>
    <w:rsid w:val="00771FAB"/>
    <w:rsid w:val="00821457"/>
    <w:rsid w:val="00872A9E"/>
    <w:rsid w:val="00BC0F3F"/>
    <w:rsid w:val="00C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2804618-8B81-4386-BF90-8C6841E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57"/>
  </w:style>
  <w:style w:type="paragraph" w:styleId="Footer">
    <w:name w:val="footer"/>
    <w:basedOn w:val="Normal"/>
    <w:link w:val="FooterChar"/>
    <w:uiPriority w:val="99"/>
    <w:unhideWhenUsed/>
    <w:rsid w:val="008214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57"/>
  </w:style>
  <w:style w:type="paragraph" w:styleId="ListParagraph">
    <w:name w:val="List Paragraph"/>
    <w:basedOn w:val="Normal"/>
    <w:qFormat/>
    <w:rsid w:val="00BC0F3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3</cp:revision>
  <dcterms:created xsi:type="dcterms:W3CDTF">2017-03-19T10:54:00Z</dcterms:created>
  <dcterms:modified xsi:type="dcterms:W3CDTF">2017-03-19T17:23:00Z</dcterms:modified>
</cp:coreProperties>
</file>