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B6" w:rsidRDefault="00F936B6" w:rsidP="008D528A">
      <w:pPr>
        <w:keepNext/>
        <w:bidi w:val="0"/>
        <w:spacing w:after="0" w:line="240" w:lineRule="auto"/>
        <w:jc w:val="center"/>
        <w:outlineLvl w:val="8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F936B6" w:rsidRPr="00F936B6" w:rsidRDefault="009F03B1" w:rsidP="0084567B">
      <w:pPr>
        <w:keepNext/>
        <w:bidi w:val="0"/>
        <w:spacing w:after="0" w:line="240" w:lineRule="auto"/>
        <w:jc w:val="center"/>
        <w:outlineLvl w:val="8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936B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Expedited Bioethics </w:t>
      </w:r>
      <w:r w:rsidR="0084567B">
        <w:rPr>
          <w:rFonts w:asciiTheme="majorBidi" w:eastAsia="Times New Roman" w:hAnsiTheme="majorBidi" w:cstheme="majorBidi"/>
          <w:b/>
          <w:bCs/>
          <w:sz w:val="28"/>
          <w:szCs w:val="28"/>
        </w:rPr>
        <w:t>Review</w:t>
      </w:r>
      <w:r w:rsidR="007D2BDD" w:rsidRPr="00F936B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176A2D" w:rsidRPr="00F936B6">
        <w:rPr>
          <w:rFonts w:asciiTheme="majorBidi" w:eastAsia="Times New Roman" w:hAnsiTheme="majorBidi" w:cstheme="majorBidi"/>
          <w:b/>
          <w:bCs/>
          <w:sz w:val="28"/>
          <w:szCs w:val="28"/>
        </w:rPr>
        <w:t>F</w:t>
      </w:r>
      <w:r w:rsidRPr="00F936B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orm </w:t>
      </w:r>
      <w:r w:rsidR="00176A2D" w:rsidRPr="00F936B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(2) </w:t>
      </w:r>
    </w:p>
    <w:p w:rsidR="009F03B1" w:rsidRPr="00F936B6" w:rsidRDefault="00F936B6" w:rsidP="00F936B6">
      <w:pPr>
        <w:keepNext/>
        <w:bidi w:val="0"/>
        <w:spacing w:after="0" w:line="240" w:lineRule="auto"/>
        <w:jc w:val="center"/>
        <w:outlineLvl w:val="8"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r w:rsidRPr="00F936B6">
        <w:rPr>
          <w:rFonts w:asciiTheme="majorBidi" w:eastAsia="Times New Roman" w:hAnsiTheme="majorBidi" w:cstheme="majorBidi"/>
          <w:sz w:val="24"/>
          <w:szCs w:val="24"/>
        </w:rPr>
        <w:t>F</w:t>
      </w:r>
      <w:r w:rsidR="009F03B1" w:rsidRPr="00F936B6">
        <w:rPr>
          <w:rFonts w:asciiTheme="majorBidi" w:eastAsia="Times New Roman" w:hAnsiTheme="majorBidi" w:cstheme="majorBidi"/>
          <w:sz w:val="24"/>
          <w:szCs w:val="24"/>
        </w:rPr>
        <w:t xml:space="preserve">or </w:t>
      </w:r>
      <w:r w:rsidR="00176A2D" w:rsidRPr="00F936B6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="009F03B1" w:rsidRPr="00F936B6">
        <w:rPr>
          <w:rFonts w:asciiTheme="majorBidi" w:eastAsia="Times New Roman" w:hAnsiTheme="majorBidi" w:cstheme="majorBidi"/>
          <w:sz w:val="24"/>
          <w:szCs w:val="24"/>
        </w:rPr>
        <w:t>Proposed Research</w:t>
      </w:r>
      <w:r w:rsidR="00176A2D" w:rsidRPr="00F936B6">
        <w:rPr>
          <w:rFonts w:asciiTheme="majorBidi" w:eastAsia="Times New Roman" w:hAnsiTheme="majorBidi" w:cstheme="majorBidi"/>
          <w:sz w:val="24"/>
          <w:szCs w:val="24"/>
        </w:rPr>
        <w:t xml:space="preserve"> Study</w:t>
      </w:r>
      <w:r w:rsidR="00236024" w:rsidRPr="00F936B6">
        <w:rPr>
          <w:rFonts w:asciiTheme="majorBidi" w:eastAsia="Times New Roman" w:hAnsiTheme="majorBidi" w:cstheme="majorBidi"/>
          <w:sz w:val="24"/>
          <w:szCs w:val="24"/>
        </w:rPr>
        <w:t xml:space="preserve"> on Human</w:t>
      </w:r>
      <w:r w:rsidR="009F03B1" w:rsidRPr="00F936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bookmarkEnd w:id="0"/>
    <w:p w:rsidR="0008585C" w:rsidRPr="00676399" w:rsidRDefault="00B105FD" w:rsidP="008D528A">
      <w:pPr>
        <w:bidi w:val="0"/>
        <w:spacing w:after="0" w:line="12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pict>
          <v:line id="Line 6" o:spid="_x0000_s1026" style="visibility:visible;mso-left-percent:-10001;mso-top-percent:-10001;mso-wrap-distance-top:-8e-5mm;mso-wrap-distance-bottom:-8e-5mm;mso-position-horizontal:absolute;mso-position-horizontal-relative:char;mso-position-vertical:absolute;mso-position-vertical-relative:line;mso-left-percent:-10001;mso-top-percent:-10001" from="0,0" to="468pt,0" strokeweight="3pt">
            <v:stroke linestyle="thinThin"/>
            <w10:wrap type="none"/>
            <w10:anchorlock/>
          </v:line>
        </w:pict>
      </w:r>
    </w:p>
    <w:p w:rsidR="00AE1296" w:rsidRPr="009B6F89" w:rsidRDefault="009F03B1" w:rsidP="008D528A">
      <w:pPr>
        <w:bidi w:val="0"/>
        <w:spacing w:before="240"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9B6F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Part I: </w:t>
      </w:r>
      <w:r w:rsidR="00AE1296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Form Suitability </w:t>
      </w:r>
      <w:r w:rsidRPr="009B6F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Checklist</w:t>
      </w:r>
      <w:r w:rsidR="00AE1296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:</w:t>
      </w:r>
    </w:p>
    <w:p w:rsidR="0008585C" w:rsidRPr="00676399" w:rsidRDefault="00603B4B" w:rsidP="008D528A">
      <w:pPr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Your answers to items of this checklist</w:t>
      </w:r>
      <w:r w:rsidR="009F03B1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676399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review</w:t>
      </w:r>
      <w:r w:rsidR="009F03B1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assess </w:t>
      </w:r>
      <w:r w:rsidR="003951E8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whe</w:t>
      </w:r>
      <w:r w:rsidR="009F03B1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ther the </w:t>
      </w:r>
      <w:r w:rsidR="00620EF7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"</w:t>
      </w:r>
      <w:r w:rsidR="009F03B1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E</w:t>
      </w:r>
      <w:r w:rsidR="00676399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xpedited </w:t>
      </w:r>
      <w:r w:rsidR="00176A2D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Assessment </w:t>
      </w:r>
      <w:r w:rsidR="009F03B1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Form</w:t>
      </w:r>
      <w:r w:rsidR="00620EF7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2"</w:t>
      </w:r>
      <w:r w:rsidR="00F02A33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is appropriate for the proposed </w:t>
      </w:r>
      <w:r w:rsidR="00176A2D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r</w:t>
      </w:r>
      <w:r w:rsidR="00F02A33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esearch</w:t>
      </w:r>
      <w:r w:rsidR="00176A2D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study</w:t>
      </w:r>
      <w:r w:rsidR="001F518E" w:rsidRPr="009B6F8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F03B1" w:rsidRPr="00676399">
        <w:rPr>
          <w:rFonts w:asciiTheme="majorBidi" w:eastAsia="Times New Roman" w:hAnsiTheme="majorBidi" w:cstheme="majorBidi"/>
          <w:sz w:val="24"/>
          <w:szCs w:val="24"/>
        </w:rPr>
        <w:t xml:space="preserve">To </w:t>
      </w:r>
      <w:r>
        <w:rPr>
          <w:rFonts w:asciiTheme="majorBidi" w:eastAsia="Times New Roman" w:hAnsiTheme="majorBidi" w:cstheme="majorBidi"/>
          <w:sz w:val="24"/>
          <w:szCs w:val="24"/>
        </w:rPr>
        <w:t>assure the suitability of</w:t>
      </w:r>
      <w:r w:rsidR="009F03B1" w:rsidRPr="00676399">
        <w:rPr>
          <w:rFonts w:asciiTheme="majorBidi" w:eastAsia="Times New Roman" w:hAnsiTheme="majorBidi" w:cstheme="majorBidi"/>
          <w:sz w:val="24"/>
          <w:szCs w:val="24"/>
        </w:rPr>
        <w:t xml:space="preserve"> the current Expedited </w:t>
      </w:r>
      <w:r w:rsidR="00620EF7" w:rsidRPr="00620EF7">
        <w:rPr>
          <w:rFonts w:asciiTheme="majorBidi" w:eastAsia="Times New Roman" w:hAnsiTheme="majorBidi" w:cstheme="majorBidi"/>
          <w:sz w:val="24"/>
          <w:szCs w:val="24"/>
        </w:rPr>
        <w:t xml:space="preserve">Assessment </w:t>
      </w:r>
      <w:r w:rsidR="009F03B1" w:rsidRPr="00676399">
        <w:rPr>
          <w:rFonts w:asciiTheme="majorBidi" w:eastAsia="Times New Roman" w:hAnsiTheme="majorBidi" w:cstheme="majorBidi"/>
          <w:sz w:val="24"/>
          <w:szCs w:val="24"/>
        </w:rPr>
        <w:t>Form</w:t>
      </w:r>
      <w:r w:rsidR="00620EF7">
        <w:rPr>
          <w:rFonts w:asciiTheme="majorBidi" w:eastAsia="Times New Roman" w:hAnsiTheme="majorBidi" w:cstheme="majorBidi"/>
          <w:sz w:val="24"/>
          <w:szCs w:val="24"/>
        </w:rPr>
        <w:t xml:space="preserve"> 2</w:t>
      </w:r>
      <w:r w:rsidR="009F03B1" w:rsidRPr="006763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20EF7">
        <w:rPr>
          <w:rFonts w:asciiTheme="majorBidi" w:eastAsia="Times New Roman" w:hAnsiTheme="majorBidi" w:cstheme="majorBidi"/>
          <w:sz w:val="24"/>
          <w:szCs w:val="24"/>
        </w:rPr>
        <w:t>vs.</w:t>
      </w:r>
      <w:r w:rsidR="009F03B1" w:rsidRPr="00676399">
        <w:rPr>
          <w:rFonts w:asciiTheme="majorBidi" w:eastAsia="Times New Roman" w:hAnsiTheme="majorBidi" w:cstheme="majorBidi"/>
          <w:sz w:val="24"/>
          <w:szCs w:val="24"/>
        </w:rPr>
        <w:t xml:space="preserve"> the Comprehensive </w:t>
      </w:r>
      <w:r w:rsidR="00620EF7" w:rsidRPr="00620EF7">
        <w:rPr>
          <w:rFonts w:asciiTheme="majorBidi" w:eastAsia="Times New Roman" w:hAnsiTheme="majorBidi" w:cstheme="majorBidi"/>
          <w:sz w:val="24"/>
          <w:szCs w:val="24"/>
        </w:rPr>
        <w:t xml:space="preserve">Assessment </w:t>
      </w:r>
      <w:r w:rsidR="009F03B1" w:rsidRPr="00676399">
        <w:rPr>
          <w:rFonts w:asciiTheme="majorBidi" w:eastAsia="Times New Roman" w:hAnsiTheme="majorBidi" w:cstheme="majorBidi"/>
          <w:sz w:val="24"/>
          <w:szCs w:val="24"/>
        </w:rPr>
        <w:t>Form</w:t>
      </w:r>
      <w:r w:rsidR="00620EF7">
        <w:rPr>
          <w:rFonts w:asciiTheme="majorBidi" w:eastAsia="Times New Roman" w:hAnsiTheme="majorBidi" w:cstheme="majorBidi"/>
          <w:sz w:val="24"/>
          <w:szCs w:val="24"/>
        </w:rPr>
        <w:t xml:space="preserve"> 3,</w:t>
      </w:r>
      <w:r w:rsidR="006D26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76399" w:rsidRPr="00676399">
        <w:rPr>
          <w:rFonts w:asciiTheme="majorBidi" w:eastAsia="Times New Roman" w:hAnsiTheme="majorBidi" w:cstheme="majorBidi"/>
          <w:sz w:val="24"/>
          <w:szCs w:val="24"/>
        </w:rPr>
        <w:t xml:space="preserve">complete the following checklist by ticking </w:t>
      </w:r>
      <w:r w:rsidR="00676399" w:rsidRPr="00676399">
        <w:rPr>
          <w:rFonts w:asciiTheme="majorBidi" w:eastAsia="Times New Roman" w:hAnsiTheme="majorBidi" w:cstheme="majorBidi"/>
          <w:b/>
          <w:bCs/>
          <w:sz w:val="24"/>
          <w:szCs w:val="24"/>
        </w:rPr>
        <w:t>"Yes", "No" or "Not Applicable"</w:t>
      </w:r>
      <w:r w:rsidR="00620EF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620EF7" w:rsidRPr="00676399">
        <w:rPr>
          <w:rFonts w:asciiTheme="majorBidi" w:eastAsia="Times New Roman" w:hAnsiTheme="majorBidi" w:cstheme="majorBidi"/>
          <w:sz w:val="24"/>
          <w:szCs w:val="24"/>
        </w:rPr>
        <w:t>boxes</w:t>
      </w:r>
      <w:r w:rsidR="00676399" w:rsidRPr="00620EF7">
        <w:rPr>
          <w:rFonts w:asciiTheme="majorBidi" w:eastAsia="Times New Roman" w:hAnsiTheme="majorBidi" w:cstheme="majorBidi"/>
          <w:sz w:val="24"/>
          <w:szCs w:val="24"/>
        </w:rPr>
        <w:t>.</w:t>
      </w:r>
      <w:r w:rsidR="00676399" w:rsidRPr="006763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F6823" w:rsidRPr="00676399" w:rsidRDefault="00676399" w:rsidP="008D528A">
      <w:pPr>
        <w:bidi w:val="0"/>
        <w:spacing w:before="120" w:after="120"/>
        <w:jc w:val="both"/>
        <w:rPr>
          <w:rFonts w:asciiTheme="majorBidi" w:hAnsiTheme="majorBidi" w:cstheme="majorBidi"/>
          <w:sz w:val="24"/>
          <w:szCs w:val="24"/>
          <w:rtl/>
        </w:rPr>
      </w:pPr>
      <w:r w:rsidRPr="00676399">
        <w:rPr>
          <w:rFonts w:asciiTheme="majorBidi" w:hAnsiTheme="majorBidi" w:cstheme="majorBidi"/>
          <w:sz w:val="24"/>
          <w:szCs w:val="24"/>
        </w:rPr>
        <w:t xml:space="preserve">In case you answered "No" to any item </w:t>
      </w:r>
      <w:r w:rsidR="00620EF7">
        <w:rPr>
          <w:rFonts w:asciiTheme="majorBidi" w:hAnsiTheme="majorBidi" w:cstheme="majorBidi"/>
          <w:sz w:val="24"/>
          <w:szCs w:val="24"/>
        </w:rPr>
        <w:t>of items numbered</w:t>
      </w:r>
      <w:r w:rsidRPr="00676399">
        <w:rPr>
          <w:rFonts w:asciiTheme="majorBidi" w:hAnsiTheme="majorBidi" w:cstheme="majorBidi"/>
          <w:sz w:val="24"/>
          <w:szCs w:val="24"/>
        </w:rPr>
        <w:t xml:space="preserve"> 9-13 or answered "Yes" to any item </w:t>
      </w:r>
      <w:r w:rsidR="00620EF7">
        <w:rPr>
          <w:rFonts w:asciiTheme="majorBidi" w:hAnsiTheme="majorBidi" w:cstheme="majorBidi"/>
          <w:sz w:val="24"/>
          <w:szCs w:val="24"/>
        </w:rPr>
        <w:t>of items numbered</w:t>
      </w:r>
      <w:r w:rsidRPr="00676399">
        <w:rPr>
          <w:rFonts w:asciiTheme="majorBidi" w:hAnsiTheme="majorBidi" w:cstheme="majorBidi"/>
          <w:sz w:val="24"/>
          <w:szCs w:val="24"/>
        </w:rPr>
        <w:t xml:space="preserve"> 14-18, the current Expedited </w:t>
      </w:r>
      <w:r w:rsidR="00620EF7" w:rsidRPr="00620EF7">
        <w:rPr>
          <w:rFonts w:asciiTheme="majorBidi" w:eastAsia="Times New Roman" w:hAnsiTheme="majorBidi" w:cstheme="majorBidi"/>
          <w:sz w:val="24"/>
          <w:szCs w:val="24"/>
        </w:rPr>
        <w:t>Assessment</w:t>
      </w:r>
      <w:r w:rsidR="00620EF7" w:rsidRPr="00676399">
        <w:rPr>
          <w:rFonts w:asciiTheme="majorBidi" w:hAnsiTheme="majorBidi" w:cstheme="majorBidi"/>
          <w:sz w:val="24"/>
          <w:szCs w:val="24"/>
        </w:rPr>
        <w:t xml:space="preserve"> </w:t>
      </w:r>
      <w:r w:rsidRPr="00676399">
        <w:rPr>
          <w:rFonts w:asciiTheme="majorBidi" w:hAnsiTheme="majorBidi" w:cstheme="majorBidi"/>
          <w:sz w:val="24"/>
          <w:szCs w:val="24"/>
        </w:rPr>
        <w:t>Form</w:t>
      </w:r>
      <w:r w:rsidR="00620EF7">
        <w:rPr>
          <w:rFonts w:asciiTheme="majorBidi" w:hAnsiTheme="majorBidi" w:cstheme="majorBidi"/>
          <w:sz w:val="24"/>
          <w:szCs w:val="24"/>
        </w:rPr>
        <w:t xml:space="preserve"> 2</w:t>
      </w:r>
      <w:r w:rsidRPr="00676399">
        <w:rPr>
          <w:rFonts w:asciiTheme="majorBidi" w:hAnsiTheme="majorBidi" w:cstheme="majorBidi"/>
          <w:sz w:val="24"/>
          <w:szCs w:val="24"/>
        </w:rPr>
        <w:t xml:space="preserve"> is not appropriate for your research proposal. Therefore, you are requested to complete the Comprehensive </w:t>
      </w:r>
      <w:r w:rsidR="002077D4" w:rsidRPr="00620EF7">
        <w:rPr>
          <w:rFonts w:asciiTheme="majorBidi" w:eastAsia="Times New Roman" w:hAnsiTheme="majorBidi" w:cstheme="majorBidi"/>
          <w:sz w:val="24"/>
          <w:szCs w:val="24"/>
        </w:rPr>
        <w:t>Assessment</w:t>
      </w:r>
      <w:r w:rsidR="002077D4">
        <w:rPr>
          <w:rFonts w:asciiTheme="majorBidi" w:hAnsiTheme="majorBidi" w:cstheme="majorBidi"/>
          <w:sz w:val="24"/>
          <w:szCs w:val="24"/>
        </w:rPr>
        <w:t xml:space="preserve"> </w:t>
      </w:r>
      <w:r w:rsidR="00620EF7" w:rsidRPr="00676399">
        <w:rPr>
          <w:rFonts w:asciiTheme="majorBidi" w:hAnsiTheme="majorBidi" w:cstheme="majorBidi"/>
          <w:sz w:val="24"/>
          <w:szCs w:val="24"/>
        </w:rPr>
        <w:t>Form 3</w:t>
      </w:r>
      <w:r w:rsidRPr="00676399">
        <w:rPr>
          <w:rFonts w:asciiTheme="majorBidi" w:hAnsiTheme="majorBidi" w:cstheme="majorBidi"/>
          <w:sz w:val="24"/>
          <w:szCs w:val="24"/>
        </w:rPr>
        <w:t xml:space="preserve">.  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89"/>
        <w:gridCol w:w="7017"/>
        <w:gridCol w:w="734"/>
        <w:gridCol w:w="619"/>
        <w:gridCol w:w="1421"/>
      </w:tblGrid>
      <w:tr w:rsidR="00D9249A" w:rsidRPr="00D87A28" w:rsidTr="008063D1">
        <w:trPr>
          <w:trHeight w:val="254"/>
          <w:jc w:val="center"/>
        </w:trPr>
        <w:tc>
          <w:tcPr>
            <w:tcW w:w="238" w:type="pct"/>
          </w:tcPr>
          <w:p w:rsidR="00D9249A" w:rsidRPr="001F518E" w:rsidRDefault="00C76B8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413" w:type="pct"/>
          </w:tcPr>
          <w:p w:rsidR="00D9249A" w:rsidRPr="001F518E" w:rsidRDefault="001F518E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51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357" w:type="pct"/>
          </w:tcPr>
          <w:p w:rsidR="00D9249A" w:rsidRPr="001F518E" w:rsidRDefault="001F518E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51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01" w:type="pct"/>
          </w:tcPr>
          <w:p w:rsidR="00D9249A" w:rsidRPr="001F518E" w:rsidRDefault="001F518E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51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D9249A" w:rsidRPr="001F518E" w:rsidRDefault="001F518E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51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 Applicable</w:t>
            </w:r>
          </w:p>
        </w:tc>
      </w:tr>
      <w:tr w:rsidR="008063D1" w:rsidRPr="00D87A28" w:rsidTr="00F936B6">
        <w:trPr>
          <w:trHeight w:val="254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1" w:name="_Hlk346007772"/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3" w:type="pct"/>
          </w:tcPr>
          <w:p w:rsidR="008063D1" w:rsidRPr="00430C37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proposed research is consistent with Sharia law and other regulations in the Kingdom of Saudi Arabia.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DE2EEE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DE2EEE">
              <w:rPr>
                <w:rFonts w:ascii="Arial" w:hAnsi="Arial" w:cs="Arial"/>
                <w:b/>
              </w:rPr>
              <w:instrText xml:space="preserve"> FORMCHECKBOX </w:instrText>
            </w:r>
            <w:r w:rsidRPr="00DE2EEE">
              <w:rPr>
                <w:rFonts w:ascii="Arial" w:hAnsi="Arial" w:cs="Arial"/>
                <w:b/>
              </w:rPr>
            </w:r>
            <w:r w:rsidRPr="00DE2EE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8063D1" w:rsidRPr="00D87A28" w:rsidRDefault="008063D1" w:rsidP="009923AD">
            <w:pPr>
              <w:bidi w:val="0"/>
              <w:spacing w:before="120"/>
              <w:jc w:val="center"/>
              <w:rPr>
                <w:rFonts w:ascii="Sakkal Majalla" w:hAnsi="Sakkal Majalla" w:cs="Sakkal Majalla"/>
                <w:strike/>
                <w:sz w:val="24"/>
                <w:szCs w:val="24"/>
                <w:rtl/>
              </w:rPr>
            </w:pPr>
          </w:p>
        </w:tc>
      </w:tr>
      <w:tr w:rsidR="008063D1" w:rsidRPr="00D87A28" w:rsidTr="00F936B6">
        <w:trPr>
          <w:trHeight w:val="124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3" w:type="pct"/>
          </w:tcPr>
          <w:p w:rsidR="008063D1" w:rsidRPr="005F3962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962">
              <w:rPr>
                <w:rFonts w:asciiTheme="majorBidi" w:hAnsiTheme="majorBidi" w:cstheme="majorBidi"/>
                <w:sz w:val="24"/>
                <w:szCs w:val="24"/>
              </w:rPr>
              <w:t>Participation is Voluntar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ily</w:t>
            </w:r>
            <w:r w:rsidR="009923A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DE2EEE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DE2EEE">
              <w:rPr>
                <w:rFonts w:ascii="Arial" w:hAnsi="Arial" w:cs="Arial"/>
                <w:b/>
              </w:rPr>
              <w:instrText xml:space="preserve"> FORMCHECKBOX </w:instrText>
            </w:r>
            <w:r w:rsidRPr="00DE2EEE">
              <w:rPr>
                <w:rFonts w:ascii="Arial" w:hAnsi="Arial" w:cs="Arial"/>
                <w:b/>
              </w:rPr>
            </w:r>
            <w:r w:rsidRPr="00DE2EE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8063D1" w:rsidRPr="00D87A28" w:rsidRDefault="008063D1" w:rsidP="009923AD">
            <w:pPr>
              <w:bidi w:val="0"/>
              <w:spacing w:before="120"/>
              <w:jc w:val="center"/>
              <w:rPr>
                <w:rFonts w:ascii="Sakkal Majalla" w:hAnsi="Sakkal Majalla" w:cs="Sakkal Majalla"/>
                <w:strike/>
                <w:sz w:val="24"/>
                <w:szCs w:val="24"/>
                <w:rtl/>
              </w:rPr>
            </w:pPr>
          </w:p>
        </w:tc>
      </w:tr>
      <w:tr w:rsidR="008063D1" w:rsidRPr="00D87A28" w:rsidTr="008063D1">
        <w:trPr>
          <w:trHeight w:val="70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3" w:type="pct"/>
          </w:tcPr>
          <w:p w:rsidR="008063D1" w:rsidRPr="005F3962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F3962">
              <w:rPr>
                <w:rFonts w:asciiTheme="majorBidi" w:hAnsiTheme="majorBidi" w:cstheme="majorBidi"/>
                <w:sz w:val="24"/>
                <w:szCs w:val="24"/>
              </w:rPr>
              <w:t>Partici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5F3962">
              <w:rPr>
                <w:rFonts w:asciiTheme="majorBidi" w:hAnsiTheme="majorBidi" w:cstheme="majorBidi"/>
                <w:sz w:val="24"/>
                <w:szCs w:val="24"/>
              </w:rPr>
              <w:t>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5F3962">
              <w:rPr>
                <w:rFonts w:asciiTheme="majorBidi" w:hAnsiTheme="majorBidi" w:cstheme="majorBidi"/>
                <w:sz w:val="24"/>
                <w:szCs w:val="24"/>
              </w:rPr>
              <w:t>s are adult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5F3962">
              <w:rPr>
                <w:rFonts w:asciiTheme="majorBidi" w:hAnsiTheme="majorBidi" w:cstheme="majorBidi"/>
                <w:sz w:val="24"/>
                <w:szCs w:val="24"/>
              </w:rPr>
              <w:t xml:space="preserve"> and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 study </w:t>
            </w:r>
            <w:r w:rsidRPr="00FC1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Does Not</w:t>
            </w:r>
            <w:r w:rsidRPr="005F39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enroll</w:t>
            </w:r>
            <w:r w:rsidRPr="005F3962">
              <w:rPr>
                <w:rFonts w:asciiTheme="majorBidi" w:hAnsiTheme="majorBidi" w:cstheme="majorBidi"/>
                <w:sz w:val="24"/>
                <w:szCs w:val="24"/>
              </w:rPr>
              <w:t xml:space="preserve"> vu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5F3962">
              <w:rPr>
                <w:rFonts w:asciiTheme="majorBidi" w:hAnsiTheme="majorBidi" w:cstheme="majorBidi"/>
                <w:sz w:val="24"/>
                <w:szCs w:val="24"/>
              </w:rPr>
              <w:t xml:space="preserve">nerable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population group, e.g.,</w:t>
            </w:r>
            <w:r w:rsidRPr="005F3962">
              <w:rPr>
                <w:rFonts w:asciiTheme="majorBidi" w:hAnsiTheme="majorBidi" w:cstheme="majorBidi"/>
                <w:sz w:val="24"/>
                <w:szCs w:val="24"/>
              </w:rPr>
              <w:t xml:space="preserve"> pregnant women, fetus 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5F3962">
              <w:rPr>
                <w:rFonts w:asciiTheme="majorBidi" w:hAnsiTheme="majorBidi" w:cstheme="majorBidi"/>
                <w:sz w:val="24"/>
                <w:szCs w:val="24"/>
              </w:rPr>
              <w:t>underage?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F73B94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F73B94">
              <w:rPr>
                <w:rFonts w:ascii="Arial" w:hAnsi="Arial" w:cs="Arial"/>
                <w:b/>
              </w:rPr>
              <w:instrText xml:space="preserve"> FORMCHECKBOX </w:instrText>
            </w:r>
            <w:r w:rsidRPr="00F73B94">
              <w:rPr>
                <w:rFonts w:ascii="Arial" w:hAnsi="Arial" w:cs="Arial"/>
                <w:b/>
              </w:rPr>
            </w:r>
            <w:r w:rsidRPr="00F73B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F73B94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F73B94">
              <w:rPr>
                <w:rFonts w:ascii="Arial" w:hAnsi="Arial" w:cs="Arial"/>
                <w:b/>
              </w:rPr>
              <w:instrText xml:space="preserve"> FORMCHECKBOX </w:instrText>
            </w:r>
            <w:r w:rsidRPr="00F73B94">
              <w:rPr>
                <w:rFonts w:ascii="Arial" w:hAnsi="Arial" w:cs="Arial"/>
                <w:b/>
              </w:rPr>
            </w:r>
            <w:r w:rsidRPr="00F73B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F73B94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F73B94">
              <w:rPr>
                <w:rFonts w:ascii="Arial" w:hAnsi="Arial" w:cs="Arial"/>
                <w:b/>
              </w:rPr>
              <w:instrText xml:space="preserve"> FORMCHECKBOX </w:instrText>
            </w:r>
            <w:r w:rsidRPr="00F73B94">
              <w:rPr>
                <w:rFonts w:ascii="Arial" w:hAnsi="Arial" w:cs="Arial"/>
                <w:b/>
              </w:rPr>
            </w:r>
            <w:r w:rsidRPr="00F73B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254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3" w:type="pct"/>
          </w:tcPr>
          <w:p w:rsidR="008063D1" w:rsidRPr="00430C37" w:rsidRDefault="008063D1" w:rsidP="009923AD">
            <w:pPr>
              <w:tabs>
                <w:tab w:val="left" w:pos="2685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F3962">
              <w:rPr>
                <w:rFonts w:asciiTheme="majorBidi" w:hAnsiTheme="majorBidi" w:cstheme="majorBidi"/>
                <w:sz w:val="24"/>
                <w:szCs w:val="24"/>
              </w:rPr>
              <w:t xml:space="preserve">The proposed research </w:t>
            </w:r>
            <w:r w:rsidRPr="00FC1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Does Not</w:t>
            </w:r>
            <w:r w:rsidRPr="005F39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disclose the i</w:t>
            </w:r>
            <w:r w:rsidRPr="005F3962">
              <w:rPr>
                <w:rFonts w:asciiTheme="majorBidi" w:hAnsiTheme="majorBidi" w:cstheme="majorBidi"/>
                <w:sz w:val="24"/>
                <w:szCs w:val="24"/>
              </w:rPr>
              <w:t xml:space="preserve">dentity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of the </w:t>
            </w:r>
            <w:r w:rsidRPr="005F3962">
              <w:rPr>
                <w:rFonts w:asciiTheme="majorBidi" w:hAnsiTheme="majorBidi" w:cstheme="majorBidi"/>
                <w:sz w:val="24"/>
                <w:szCs w:val="24"/>
              </w:rPr>
              <w:t>participants or collect personal data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70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3" w:type="pct"/>
          </w:tcPr>
          <w:p w:rsidR="008063D1" w:rsidRPr="00430C37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0C37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potential </w:t>
            </w:r>
            <w:r w:rsidRPr="00430C37">
              <w:rPr>
                <w:rFonts w:asciiTheme="majorBidi" w:hAnsiTheme="majorBidi" w:cstheme="majorBidi"/>
                <w:sz w:val="24"/>
                <w:szCs w:val="24"/>
              </w:rPr>
              <w:t xml:space="preserve">risks participants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may be</w:t>
            </w:r>
            <w:r w:rsidRPr="00430C37">
              <w:rPr>
                <w:rFonts w:asciiTheme="majorBidi" w:hAnsiTheme="majorBidi" w:cstheme="majorBidi"/>
                <w:sz w:val="24"/>
                <w:szCs w:val="24"/>
              </w:rPr>
              <w:t xml:space="preserve"> exposed to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would</w:t>
            </w:r>
            <w:r w:rsidRPr="00430C37">
              <w:rPr>
                <w:rFonts w:asciiTheme="majorBidi" w:hAnsiTheme="majorBidi" w:cstheme="majorBidi"/>
                <w:sz w:val="24"/>
                <w:szCs w:val="24"/>
              </w:rPr>
              <w:t xml:space="preserve"> not exceed the minimal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268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13" w:type="pct"/>
          </w:tcPr>
          <w:p w:rsidR="008063D1" w:rsidRPr="00430C37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proposed research consists of observations, interview or surveys only on adult population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254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13" w:type="pct"/>
          </w:tcPr>
          <w:p w:rsidR="008063D1" w:rsidRPr="00430C37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Data analysis using demographic variables will be done.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254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13" w:type="pct"/>
          </w:tcPr>
          <w:p w:rsidR="008063D1" w:rsidRPr="00E830EA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No secondary analysis using prohibited data or identification will be done.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9923AD">
        <w:trPr>
          <w:trHeight w:val="483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13" w:type="pct"/>
          </w:tcPr>
          <w:p w:rsidR="008063D1" w:rsidRPr="00B71C63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drugs or other pharmaceutical agents used in the proposed research are according to licensure and health regulations in the Kingdom of Saudi Arabia.    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254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13" w:type="pct"/>
          </w:tcPr>
          <w:p w:rsidR="008063D1" w:rsidRPr="001E49CA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drug usage does not include increasing or decreasing of the recommended dosage that may lead to potential risks.  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254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13" w:type="pct"/>
          </w:tcPr>
          <w:p w:rsidR="008063D1" w:rsidRPr="009D61B6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medical device/instrument used in the proposed research is approved by regulatory body and is being used as licensed. 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9923AD">
        <w:trPr>
          <w:trHeight w:val="107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13" w:type="pct"/>
          </w:tcPr>
          <w:p w:rsidR="008063D1" w:rsidRPr="0064757B" w:rsidRDefault="008063D1" w:rsidP="009923AD">
            <w:pPr>
              <w:bidi w:val="0"/>
              <w:spacing w:before="120"/>
              <w:jc w:val="both"/>
              <w:rPr>
                <w:sz w:val="24"/>
                <w:szCs w:val="24"/>
                <w:rtl/>
              </w:rPr>
            </w:pPr>
            <w:r w:rsidRPr="0064757B">
              <w:rPr>
                <w:sz w:val="24"/>
                <w:szCs w:val="24"/>
              </w:rPr>
              <w:t>Biological samples for the pro</w:t>
            </w:r>
            <w:r>
              <w:rPr>
                <w:sz w:val="24"/>
                <w:szCs w:val="24"/>
              </w:rPr>
              <w:t>po</w:t>
            </w:r>
            <w:r w:rsidRPr="0064757B">
              <w:rPr>
                <w:sz w:val="24"/>
                <w:szCs w:val="24"/>
              </w:rPr>
              <w:t>sed research are collected using noninvasive techniques (Urin</w:t>
            </w:r>
            <w:r>
              <w:rPr>
                <w:sz w:val="24"/>
                <w:szCs w:val="24"/>
              </w:rPr>
              <w:t>e</w:t>
            </w:r>
            <w:r w:rsidRPr="006475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</w:t>
            </w:r>
            <w:r w:rsidRPr="0064757B">
              <w:rPr>
                <w:sz w:val="24"/>
                <w:szCs w:val="24"/>
              </w:rPr>
              <w:t xml:space="preserve">aliva, </w:t>
            </w:r>
            <w:r>
              <w:rPr>
                <w:sz w:val="24"/>
                <w:szCs w:val="24"/>
              </w:rPr>
              <w:t>n</w:t>
            </w:r>
            <w:r w:rsidRPr="0064757B">
              <w:rPr>
                <w:sz w:val="24"/>
                <w:szCs w:val="24"/>
              </w:rPr>
              <w:t xml:space="preserve">ails, hair, </w:t>
            </w:r>
            <w:r>
              <w:rPr>
                <w:sz w:val="24"/>
                <w:szCs w:val="24"/>
              </w:rPr>
              <w:t xml:space="preserve">mouth wash, </w:t>
            </w:r>
            <w:r w:rsidRPr="0064757B">
              <w:rPr>
                <w:sz w:val="24"/>
                <w:szCs w:val="24"/>
              </w:rPr>
              <w:t>etc.)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02437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024378">
              <w:rPr>
                <w:rFonts w:ascii="Arial" w:hAnsi="Arial" w:cs="Arial"/>
                <w:b/>
              </w:rPr>
              <w:instrText xml:space="preserve"> FORMCHECKBOX </w:instrText>
            </w:r>
            <w:r w:rsidRPr="00024378">
              <w:rPr>
                <w:rFonts w:ascii="Arial" w:hAnsi="Arial" w:cs="Arial"/>
                <w:b/>
              </w:rPr>
            </w:r>
            <w:r w:rsidRPr="0002437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254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13" w:type="pct"/>
          </w:tcPr>
          <w:p w:rsidR="008063D1" w:rsidRPr="0064757B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Data will be collected using licensed medical equipment/instruments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according to the related regulations.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3E49E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3E49E6">
              <w:rPr>
                <w:rFonts w:ascii="Arial" w:hAnsi="Arial" w:cs="Arial"/>
                <w:b/>
              </w:rPr>
              <w:instrText xml:space="preserve"> FORMCHECKBOX </w:instrText>
            </w:r>
            <w:r w:rsidRPr="003E49E6">
              <w:rPr>
                <w:rFonts w:ascii="Arial" w:hAnsi="Arial" w:cs="Arial"/>
                <w:b/>
              </w:rPr>
            </w:r>
            <w:r w:rsidRPr="003E49E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3E49E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3E49E6">
              <w:rPr>
                <w:rFonts w:ascii="Arial" w:hAnsi="Arial" w:cs="Arial"/>
                <w:b/>
              </w:rPr>
              <w:instrText xml:space="preserve"> FORMCHECKBOX </w:instrText>
            </w:r>
            <w:r w:rsidRPr="003E49E6">
              <w:rPr>
                <w:rFonts w:ascii="Arial" w:hAnsi="Arial" w:cs="Arial"/>
                <w:b/>
              </w:rPr>
            </w:r>
            <w:r w:rsidRPr="003E49E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3E49E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3E49E6">
              <w:rPr>
                <w:rFonts w:ascii="Arial" w:hAnsi="Arial" w:cs="Arial"/>
                <w:b/>
              </w:rPr>
              <w:instrText xml:space="preserve"> FORMCHECKBOX </w:instrText>
            </w:r>
            <w:r w:rsidRPr="003E49E6">
              <w:rPr>
                <w:rFonts w:ascii="Arial" w:hAnsi="Arial" w:cs="Arial"/>
                <w:b/>
              </w:rPr>
            </w:r>
            <w:r w:rsidRPr="003E49E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268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413" w:type="pct"/>
            <w:shd w:val="clear" w:color="auto" w:fill="auto"/>
          </w:tcPr>
          <w:p w:rsidR="008063D1" w:rsidRPr="0064757B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research proposal is to utilize X-ray, electromagnetic waves or inject radioactive agents.  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3E49E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3E49E6">
              <w:rPr>
                <w:rFonts w:ascii="Arial" w:hAnsi="Arial" w:cs="Arial"/>
                <w:b/>
              </w:rPr>
              <w:instrText xml:space="preserve"> FORMCHECKBOX </w:instrText>
            </w:r>
            <w:r w:rsidRPr="003E49E6">
              <w:rPr>
                <w:rFonts w:ascii="Arial" w:hAnsi="Arial" w:cs="Arial"/>
                <w:b/>
              </w:rPr>
            </w:r>
            <w:r w:rsidRPr="003E49E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3E49E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3E49E6">
              <w:rPr>
                <w:rFonts w:ascii="Arial" w:hAnsi="Arial" w:cs="Arial"/>
                <w:b/>
              </w:rPr>
              <w:instrText xml:space="preserve"> FORMCHECKBOX </w:instrText>
            </w:r>
            <w:r w:rsidRPr="003E49E6">
              <w:rPr>
                <w:rFonts w:ascii="Arial" w:hAnsi="Arial" w:cs="Arial"/>
                <w:b/>
              </w:rPr>
            </w:r>
            <w:r w:rsidRPr="003E49E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3E49E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3E49E6">
              <w:rPr>
                <w:rFonts w:ascii="Arial" w:hAnsi="Arial" w:cs="Arial"/>
                <w:b/>
              </w:rPr>
              <w:instrText xml:space="preserve"> FORMCHECKBOX </w:instrText>
            </w:r>
            <w:r w:rsidRPr="003E49E6">
              <w:rPr>
                <w:rFonts w:ascii="Arial" w:hAnsi="Arial" w:cs="Arial"/>
                <w:b/>
              </w:rPr>
            </w:r>
            <w:r w:rsidRPr="003E49E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254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13" w:type="pct"/>
            <w:shd w:val="clear" w:color="auto" w:fill="auto"/>
          </w:tcPr>
          <w:p w:rsidR="008063D1" w:rsidRPr="0064757B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4757B">
              <w:rPr>
                <w:rFonts w:asciiTheme="majorBidi" w:hAnsiTheme="majorBidi" w:cstheme="majorBidi"/>
                <w:sz w:val="24"/>
                <w:szCs w:val="24"/>
              </w:rPr>
              <w:t xml:space="preserve">One of the research aims is to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introduce</w:t>
            </w:r>
            <w:r w:rsidRPr="0064757B">
              <w:rPr>
                <w:rFonts w:asciiTheme="majorBidi" w:hAnsiTheme="majorBidi" w:cstheme="majorBidi"/>
                <w:sz w:val="24"/>
                <w:szCs w:val="24"/>
              </w:rPr>
              <w:t xml:space="preserve"> a new drug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73146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731460">
              <w:rPr>
                <w:rFonts w:ascii="Arial" w:hAnsi="Arial" w:cs="Arial"/>
                <w:b/>
              </w:rPr>
              <w:instrText xml:space="preserve"> FORMCHECKBOX </w:instrText>
            </w:r>
            <w:r w:rsidRPr="00731460">
              <w:rPr>
                <w:rFonts w:ascii="Arial" w:hAnsi="Arial" w:cs="Arial"/>
                <w:b/>
              </w:rPr>
            </w:r>
            <w:r w:rsidRPr="007314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73146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731460">
              <w:rPr>
                <w:rFonts w:ascii="Arial" w:hAnsi="Arial" w:cs="Arial"/>
                <w:b/>
              </w:rPr>
              <w:instrText xml:space="preserve"> FORMCHECKBOX </w:instrText>
            </w:r>
            <w:r w:rsidRPr="00731460">
              <w:rPr>
                <w:rFonts w:ascii="Arial" w:hAnsi="Arial" w:cs="Arial"/>
                <w:b/>
              </w:rPr>
            </w:r>
            <w:r w:rsidRPr="007314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73146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731460">
              <w:rPr>
                <w:rFonts w:ascii="Arial" w:hAnsi="Arial" w:cs="Arial"/>
                <w:b/>
              </w:rPr>
              <w:instrText xml:space="preserve"> FORMCHECKBOX </w:instrText>
            </w:r>
            <w:r w:rsidRPr="00731460">
              <w:rPr>
                <w:rFonts w:ascii="Arial" w:hAnsi="Arial" w:cs="Arial"/>
                <w:b/>
              </w:rPr>
            </w:r>
            <w:r w:rsidRPr="0073146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70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3" w:type="pct"/>
            <w:shd w:val="clear" w:color="auto" w:fill="auto"/>
          </w:tcPr>
          <w:p w:rsidR="008063D1" w:rsidRPr="0064757B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4757B">
              <w:rPr>
                <w:rFonts w:asciiTheme="majorBidi" w:hAnsiTheme="majorBidi" w:cstheme="majorBidi"/>
                <w:sz w:val="24"/>
                <w:szCs w:val="24"/>
              </w:rPr>
              <w:t xml:space="preserve">One of the research aims is to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introduce</w:t>
            </w:r>
            <w:r w:rsidRPr="0064757B">
              <w:rPr>
                <w:rFonts w:asciiTheme="majorBidi" w:hAnsiTheme="majorBidi" w:cstheme="majorBidi"/>
                <w:sz w:val="24"/>
                <w:szCs w:val="24"/>
              </w:rPr>
              <w:t xml:space="preserve"> a new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medical device.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73146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731460">
              <w:rPr>
                <w:rFonts w:ascii="Arial" w:hAnsi="Arial" w:cs="Arial"/>
                <w:b/>
              </w:rPr>
              <w:instrText xml:space="preserve"> FORMCHECKBOX </w:instrText>
            </w:r>
            <w:r w:rsidRPr="00731460">
              <w:rPr>
                <w:rFonts w:ascii="Arial" w:hAnsi="Arial" w:cs="Arial"/>
                <w:b/>
              </w:rPr>
            </w:r>
            <w:r w:rsidRPr="007314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73146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731460">
              <w:rPr>
                <w:rFonts w:ascii="Arial" w:hAnsi="Arial" w:cs="Arial"/>
                <w:b/>
              </w:rPr>
              <w:instrText xml:space="preserve"> FORMCHECKBOX </w:instrText>
            </w:r>
            <w:r w:rsidRPr="00731460">
              <w:rPr>
                <w:rFonts w:ascii="Arial" w:hAnsi="Arial" w:cs="Arial"/>
                <w:b/>
              </w:rPr>
            </w:r>
            <w:r w:rsidRPr="007314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73146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731460">
              <w:rPr>
                <w:rFonts w:ascii="Arial" w:hAnsi="Arial" w:cs="Arial"/>
                <w:b/>
              </w:rPr>
              <w:instrText xml:space="preserve"> FORMCHECKBOX </w:instrText>
            </w:r>
            <w:r w:rsidRPr="00731460">
              <w:rPr>
                <w:rFonts w:ascii="Arial" w:hAnsi="Arial" w:cs="Arial"/>
                <w:b/>
              </w:rPr>
            </w:r>
            <w:r w:rsidRPr="0073146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70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6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413" w:type="pct"/>
            <w:shd w:val="clear" w:color="auto" w:fill="auto"/>
          </w:tcPr>
          <w:p w:rsidR="008063D1" w:rsidRPr="0064757B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4757B">
              <w:rPr>
                <w:rFonts w:asciiTheme="majorBidi" w:hAnsiTheme="majorBidi" w:cstheme="majorBidi"/>
                <w:sz w:val="24"/>
                <w:szCs w:val="24"/>
              </w:rPr>
              <w:t xml:space="preserve">One of the research aims is to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collect sample by invasive techniques and/or conduct invasive or interventional procedure. 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73146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731460">
              <w:rPr>
                <w:rFonts w:ascii="Arial" w:hAnsi="Arial" w:cs="Arial"/>
                <w:b/>
              </w:rPr>
              <w:instrText xml:space="preserve"> FORMCHECKBOX </w:instrText>
            </w:r>
            <w:r w:rsidRPr="00731460">
              <w:rPr>
                <w:rFonts w:ascii="Arial" w:hAnsi="Arial" w:cs="Arial"/>
                <w:b/>
              </w:rPr>
            </w:r>
            <w:r w:rsidRPr="007314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73146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731460">
              <w:rPr>
                <w:rFonts w:ascii="Arial" w:hAnsi="Arial" w:cs="Arial"/>
                <w:b/>
              </w:rPr>
              <w:instrText xml:space="preserve"> FORMCHECKBOX </w:instrText>
            </w:r>
            <w:r w:rsidRPr="00731460">
              <w:rPr>
                <w:rFonts w:ascii="Arial" w:hAnsi="Arial" w:cs="Arial"/>
                <w:b/>
              </w:rPr>
            </w:r>
            <w:r w:rsidRPr="007314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73146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731460">
              <w:rPr>
                <w:rFonts w:ascii="Arial" w:hAnsi="Arial" w:cs="Arial"/>
                <w:b/>
              </w:rPr>
              <w:instrText xml:space="preserve"> FORMCHECKBOX </w:instrText>
            </w:r>
            <w:r w:rsidRPr="00731460">
              <w:rPr>
                <w:rFonts w:ascii="Arial" w:hAnsi="Arial" w:cs="Arial"/>
                <w:b/>
              </w:rPr>
            </w:r>
            <w:r w:rsidRPr="0073146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63D1" w:rsidRPr="00D87A28" w:rsidTr="008063D1">
        <w:trPr>
          <w:trHeight w:val="70"/>
          <w:jc w:val="center"/>
        </w:trPr>
        <w:tc>
          <w:tcPr>
            <w:tcW w:w="238" w:type="pct"/>
          </w:tcPr>
          <w:p w:rsidR="008063D1" w:rsidRPr="004866D9" w:rsidRDefault="008063D1" w:rsidP="009923A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413" w:type="pct"/>
            <w:shd w:val="clear" w:color="auto" w:fill="auto"/>
          </w:tcPr>
          <w:p w:rsidR="008063D1" w:rsidRPr="00A872EA" w:rsidRDefault="008063D1" w:rsidP="009923AD">
            <w:pPr>
              <w:bidi w:val="0"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proposed research aims to discover previously unknown potential risks. </w:t>
            </w:r>
          </w:p>
        </w:tc>
        <w:tc>
          <w:tcPr>
            <w:tcW w:w="357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3F0EA3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3F0EA3">
              <w:rPr>
                <w:rFonts w:ascii="Arial" w:hAnsi="Arial" w:cs="Arial"/>
                <w:b/>
              </w:rPr>
              <w:instrText xml:space="preserve"> FORMCHECKBOX </w:instrText>
            </w:r>
            <w:r w:rsidRPr="003F0EA3">
              <w:rPr>
                <w:rFonts w:ascii="Arial" w:hAnsi="Arial" w:cs="Arial"/>
                <w:b/>
              </w:rPr>
            </w:r>
            <w:r w:rsidRPr="003F0E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3F0EA3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3F0EA3">
              <w:rPr>
                <w:rFonts w:ascii="Arial" w:hAnsi="Arial" w:cs="Arial"/>
                <w:b/>
              </w:rPr>
              <w:instrText xml:space="preserve"> FORMCHECKBOX </w:instrText>
            </w:r>
            <w:r w:rsidRPr="003F0EA3">
              <w:rPr>
                <w:rFonts w:ascii="Arial" w:hAnsi="Arial" w:cs="Arial"/>
                <w:b/>
              </w:rPr>
            </w:r>
            <w:r w:rsidRPr="003F0E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1" w:type="pct"/>
            <w:shd w:val="clear" w:color="auto" w:fill="FFFFFF" w:themeFill="background1"/>
          </w:tcPr>
          <w:p w:rsidR="008063D1" w:rsidRDefault="00EC68D6" w:rsidP="009923AD">
            <w:pPr>
              <w:bidi w:val="0"/>
              <w:spacing w:before="120"/>
              <w:jc w:val="center"/>
            </w:pPr>
            <w:r w:rsidRPr="003F0EA3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D1" w:rsidRPr="003F0EA3">
              <w:rPr>
                <w:rFonts w:ascii="Arial" w:hAnsi="Arial" w:cs="Arial"/>
                <w:b/>
              </w:rPr>
              <w:instrText xml:space="preserve"> FORMCHECKBOX </w:instrText>
            </w:r>
            <w:r w:rsidRPr="003F0EA3">
              <w:rPr>
                <w:rFonts w:ascii="Arial" w:hAnsi="Arial" w:cs="Arial"/>
                <w:b/>
              </w:rPr>
            </w:r>
            <w:r w:rsidRPr="003F0EA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02A33" w:rsidRDefault="0098669C" w:rsidP="008D528A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bookmarkStart w:id="2" w:name="_Hlk503134626"/>
      <w:bookmarkEnd w:id="1"/>
      <w:r w:rsidRPr="00F959A3">
        <w:rPr>
          <w:rFonts w:asciiTheme="majorBidi" w:eastAsia="Times New Roman" w:hAnsiTheme="majorBidi" w:cstheme="majorBidi"/>
          <w:rtl/>
        </w:rPr>
        <w:t xml:space="preserve">* </w:t>
      </w:r>
      <w:r w:rsidR="00A872EA" w:rsidRPr="00F959A3">
        <w:rPr>
          <w:rFonts w:asciiTheme="majorBidi" w:eastAsia="Times New Roman" w:hAnsiTheme="majorBidi" w:cstheme="majorBidi"/>
        </w:rPr>
        <w:t>Participation i</w:t>
      </w:r>
      <w:r w:rsidR="00AE1296">
        <w:rPr>
          <w:rFonts w:asciiTheme="majorBidi" w:eastAsia="Times New Roman" w:hAnsiTheme="majorBidi" w:cstheme="majorBidi"/>
        </w:rPr>
        <w:t>n</w:t>
      </w:r>
      <w:r w:rsidR="00A872EA" w:rsidRPr="00F959A3">
        <w:rPr>
          <w:rFonts w:asciiTheme="majorBidi" w:eastAsia="Times New Roman" w:hAnsiTheme="majorBidi" w:cstheme="majorBidi"/>
        </w:rPr>
        <w:t xml:space="preserve"> the current research is voluntar</w:t>
      </w:r>
      <w:r w:rsidR="00AE1296">
        <w:rPr>
          <w:rFonts w:asciiTheme="majorBidi" w:eastAsia="Times New Roman" w:hAnsiTheme="majorBidi" w:cstheme="majorBidi"/>
        </w:rPr>
        <w:t>il</w:t>
      </w:r>
      <w:r w:rsidR="00A872EA" w:rsidRPr="00F959A3">
        <w:rPr>
          <w:rFonts w:asciiTheme="majorBidi" w:eastAsia="Times New Roman" w:hAnsiTheme="majorBidi" w:cstheme="majorBidi"/>
        </w:rPr>
        <w:t xml:space="preserve">y </w:t>
      </w:r>
      <w:r w:rsidR="00F959A3">
        <w:rPr>
          <w:rFonts w:asciiTheme="majorBidi" w:eastAsia="Times New Roman" w:hAnsiTheme="majorBidi" w:cstheme="majorBidi"/>
        </w:rPr>
        <w:t xml:space="preserve">and </w:t>
      </w:r>
      <w:r w:rsidR="00A872EA" w:rsidRPr="00F959A3">
        <w:rPr>
          <w:rFonts w:asciiTheme="majorBidi" w:eastAsia="Times New Roman" w:hAnsiTheme="majorBidi" w:cstheme="majorBidi"/>
        </w:rPr>
        <w:t xml:space="preserve">based on informed consent. </w:t>
      </w:r>
      <w:r w:rsidR="00F959A3" w:rsidRPr="00F959A3">
        <w:rPr>
          <w:rFonts w:asciiTheme="majorBidi" w:eastAsia="Times New Roman" w:hAnsiTheme="majorBidi" w:cstheme="majorBidi"/>
        </w:rPr>
        <w:t>Participants</w:t>
      </w:r>
      <w:r w:rsidR="00A872EA" w:rsidRPr="00F959A3">
        <w:rPr>
          <w:rFonts w:asciiTheme="majorBidi" w:eastAsia="Times New Roman" w:hAnsiTheme="majorBidi" w:cstheme="majorBidi"/>
        </w:rPr>
        <w:t xml:space="preserve"> must be aware of all </w:t>
      </w:r>
      <w:r w:rsidR="00F959A3">
        <w:rPr>
          <w:rFonts w:asciiTheme="majorBidi" w:eastAsia="Times New Roman" w:hAnsiTheme="majorBidi" w:cstheme="majorBidi"/>
        </w:rPr>
        <w:t>circumstances</w:t>
      </w:r>
      <w:r w:rsidR="00A872EA" w:rsidRPr="00F959A3">
        <w:rPr>
          <w:rFonts w:asciiTheme="majorBidi" w:eastAsia="Times New Roman" w:hAnsiTheme="majorBidi" w:cstheme="majorBidi"/>
        </w:rPr>
        <w:t xml:space="preserve"> related to their participation</w:t>
      </w:r>
      <w:r w:rsidR="00F959A3" w:rsidRPr="00F959A3">
        <w:rPr>
          <w:rFonts w:asciiTheme="majorBidi" w:eastAsia="Times New Roman" w:hAnsiTheme="majorBidi" w:cstheme="majorBidi"/>
        </w:rPr>
        <w:t xml:space="preserve"> and </w:t>
      </w:r>
      <w:r w:rsidR="004866D9">
        <w:rPr>
          <w:rFonts w:asciiTheme="majorBidi" w:eastAsia="Times New Roman" w:hAnsiTheme="majorBidi" w:cstheme="majorBidi"/>
        </w:rPr>
        <w:t xml:space="preserve">kept </w:t>
      </w:r>
      <w:r w:rsidR="00F959A3" w:rsidRPr="00F959A3">
        <w:rPr>
          <w:rFonts w:asciiTheme="majorBidi" w:eastAsia="Times New Roman" w:hAnsiTheme="majorBidi" w:cstheme="majorBidi"/>
        </w:rPr>
        <w:t>updated throughout the research</w:t>
      </w:r>
      <w:r w:rsidR="00F959A3">
        <w:rPr>
          <w:rFonts w:asciiTheme="majorBidi" w:eastAsia="Times New Roman" w:hAnsiTheme="majorBidi" w:cstheme="majorBidi"/>
        </w:rPr>
        <w:t xml:space="preserve"> process</w:t>
      </w:r>
      <w:r w:rsidR="00F959A3" w:rsidRPr="00F959A3">
        <w:rPr>
          <w:rFonts w:asciiTheme="majorBidi" w:eastAsia="Times New Roman" w:hAnsiTheme="majorBidi" w:cstheme="majorBidi"/>
        </w:rPr>
        <w:t xml:space="preserve"> of any </w:t>
      </w:r>
      <w:r w:rsidR="00F959A3">
        <w:rPr>
          <w:rFonts w:asciiTheme="majorBidi" w:eastAsia="Times New Roman" w:hAnsiTheme="majorBidi" w:cstheme="majorBidi"/>
        </w:rPr>
        <w:t xml:space="preserve">arising </w:t>
      </w:r>
      <w:r w:rsidR="00F959A3" w:rsidRPr="00F959A3">
        <w:rPr>
          <w:rFonts w:asciiTheme="majorBidi" w:eastAsia="Times New Roman" w:hAnsiTheme="majorBidi" w:cstheme="majorBidi"/>
        </w:rPr>
        <w:t xml:space="preserve">information that may </w:t>
      </w:r>
      <w:r w:rsidR="004866D9">
        <w:rPr>
          <w:rFonts w:asciiTheme="majorBidi" w:eastAsia="Times New Roman" w:hAnsiTheme="majorBidi" w:cstheme="majorBidi"/>
        </w:rPr>
        <w:t xml:space="preserve">otherwise </w:t>
      </w:r>
      <w:r w:rsidR="00F959A3" w:rsidRPr="00F959A3">
        <w:rPr>
          <w:rFonts w:asciiTheme="majorBidi" w:eastAsia="Times New Roman" w:hAnsiTheme="majorBidi" w:cstheme="majorBidi"/>
        </w:rPr>
        <w:t>affect their decision to</w:t>
      </w:r>
      <w:r w:rsidR="00226D88">
        <w:rPr>
          <w:rFonts w:asciiTheme="majorBidi" w:eastAsia="Times New Roman" w:hAnsiTheme="majorBidi" w:cstheme="majorBidi"/>
        </w:rPr>
        <w:t xml:space="preserve"> continue</w:t>
      </w:r>
      <w:r w:rsidR="00F959A3" w:rsidRPr="00F959A3">
        <w:rPr>
          <w:rFonts w:asciiTheme="majorBidi" w:eastAsia="Times New Roman" w:hAnsiTheme="majorBidi" w:cstheme="majorBidi"/>
        </w:rPr>
        <w:t xml:space="preserve"> participat</w:t>
      </w:r>
      <w:r w:rsidR="00226D88">
        <w:rPr>
          <w:rFonts w:asciiTheme="majorBidi" w:eastAsia="Times New Roman" w:hAnsiTheme="majorBidi" w:cstheme="majorBidi"/>
        </w:rPr>
        <w:t>ing</w:t>
      </w:r>
      <w:r w:rsidR="00F959A3" w:rsidRPr="00F959A3">
        <w:rPr>
          <w:rFonts w:asciiTheme="majorBidi" w:eastAsia="Times New Roman" w:hAnsiTheme="majorBidi" w:cstheme="majorBidi"/>
        </w:rPr>
        <w:t xml:space="preserve"> in the study.  </w:t>
      </w:r>
    </w:p>
    <w:bookmarkEnd w:id="2"/>
    <w:p w:rsidR="006D2697" w:rsidRPr="005E79BD" w:rsidRDefault="00F02A33" w:rsidP="008D528A">
      <w:pPr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E79B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Part II: </w:t>
      </w:r>
      <w:r w:rsidR="006D2697" w:rsidRPr="005E79BD">
        <w:rPr>
          <w:rFonts w:asciiTheme="majorBidi" w:eastAsia="Times New Roman" w:hAnsiTheme="majorBidi" w:cstheme="majorBidi"/>
          <w:b/>
          <w:bCs/>
          <w:sz w:val="28"/>
          <w:szCs w:val="28"/>
        </w:rPr>
        <w:t>Required Information</w:t>
      </w:r>
      <w:r w:rsidR="00AE1296" w:rsidRPr="005E79BD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7F24B6" w:rsidRDefault="007F24B6" w:rsidP="005E79BD">
      <w:pPr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24B6">
        <w:rPr>
          <w:rFonts w:asciiTheme="majorBidi" w:hAnsiTheme="majorBidi" w:cstheme="majorBidi"/>
          <w:b/>
          <w:bCs/>
          <w:sz w:val="24"/>
          <w:szCs w:val="24"/>
        </w:rPr>
        <w:t xml:space="preserve">*The following </w:t>
      </w:r>
      <w:r>
        <w:rPr>
          <w:rFonts w:asciiTheme="majorBidi" w:hAnsiTheme="majorBidi" w:cstheme="majorBidi"/>
          <w:b/>
          <w:bCs/>
          <w:sz w:val="24"/>
          <w:szCs w:val="24"/>
        </w:rPr>
        <w:t>information/</w:t>
      </w:r>
      <w:r w:rsidRPr="007F24B6">
        <w:rPr>
          <w:rFonts w:asciiTheme="majorBidi" w:hAnsiTheme="majorBidi" w:cstheme="majorBidi"/>
          <w:b/>
          <w:bCs/>
          <w:sz w:val="24"/>
          <w:szCs w:val="24"/>
        </w:rPr>
        <w:t>documents must be included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in the application</w:t>
      </w:r>
      <w:r w:rsidRPr="007F24B6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F24B6">
        <w:rPr>
          <w:rFonts w:asciiTheme="majorBidi" w:hAnsiTheme="majorBidi" w:cstheme="majorBidi"/>
          <w:sz w:val="24"/>
          <w:szCs w:val="24"/>
        </w:rPr>
        <w:t xml:space="preserve"> Updated CVs/bibliographies of the university affiliated and unaffiliated investigator(s). The research protocol explaining previous national and international reports, </w:t>
      </w:r>
      <w:r w:rsidR="006E3D74">
        <w:rPr>
          <w:rFonts w:asciiTheme="majorBidi" w:hAnsiTheme="majorBidi" w:cstheme="majorBidi"/>
          <w:sz w:val="24"/>
          <w:szCs w:val="24"/>
        </w:rPr>
        <w:t>hypothesis/rationale/</w:t>
      </w:r>
      <w:r w:rsidRPr="007F24B6">
        <w:rPr>
          <w:rFonts w:asciiTheme="majorBidi" w:hAnsiTheme="majorBidi" w:cstheme="majorBidi"/>
          <w:sz w:val="24"/>
          <w:szCs w:val="24"/>
        </w:rPr>
        <w:t>reasons for conducting the investigations, innovation aspect of the project, research setting and methods that also explain sample description and size calculation, funding sources, conflict of interests</w:t>
      </w:r>
      <w:r w:rsidR="00A454A8">
        <w:rPr>
          <w:rFonts w:asciiTheme="majorBidi" w:hAnsiTheme="majorBidi" w:cstheme="majorBidi"/>
          <w:sz w:val="24"/>
          <w:szCs w:val="24"/>
        </w:rPr>
        <w:t xml:space="preserve"> (social, </w:t>
      </w:r>
      <w:r w:rsidR="00A454A8" w:rsidRPr="00A454A8">
        <w:rPr>
          <w:rFonts w:asciiTheme="majorBidi" w:eastAsia="Times New Roman" w:hAnsiTheme="majorBidi" w:cstheme="majorBidi"/>
          <w:sz w:val="24"/>
          <w:szCs w:val="24"/>
        </w:rPr>
        <w:t>commercial or financial</w:t>
      </w:r>
      <w:r w:rsidR="00A454A8">
        <w:rPr>
          <w:rFonts w:asciiTheme="majorBidi" w:hAnsiTheme="majorBidi" w:cstheme="majorBidi"/>
          <w:sz w:val="24"/>
          <w:szCs w:val="24"/>
        </w:rPr>
        <w:t>)</w:t>
      </w:r>
      <w:r w:rsidRPr="007F24B6">
        <w:rPr>
          <w:rFonts w:asciiTheme="majorBidi" w:hAnsiTheme="majorBidi" w:cstheme="majorBidi"/>
          <w:sz w:val="24"/>
          <w:szCs w:val="24"/>
        </w:rPr>
        <w:t xml:space="preserve">, and Gantt Chart of the project schedule. Investigators must pledge not to change any of the research plan/methods or use data and samples for other objectives or hand them to the others except after </w:t>
      </w:r>
      <w:r>
        <w:rPr>
          <w:rFonts w:asciiTheme="majorBidi" w:hAnsiTheme="majorBidi" w:cstheme="majorBidi"/>
          <w:sz w:val="24"/>
          <w:szCs w:val="24"/>
        </w:rPr>
        <w:t>applying for an approval from the committee</w:t>
      </w:r>
      <w:r w:rsidRPr="007F24B6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If a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survey questionnaire will be used, its language must be suitable for the targeted population, its source and permission for used must be stated, otherwise, its validation method must be stated. </w:t>
      </w:r>
      <w:r w:rsidR="002A48DF">
        <w:rPr>
          <w:rFonts w:asciiTheme="majorBidi" w:eastAsia="Times New Roman" w:hAnsiTheme="majorBidi" w:cstheme="majorBidi"/>
          <w:sz w:val="24"/>
          <w:szCs w:val="24"/>
        </w:rPr>
        <w:t>A copy of the questionnaire</w:t>
      </w:r>
      <w:r w:rsidR="002A48DF" w:rsidRPr="007F24B6">
        <w:rPr>
          <w:rFonts w:asciiTheme="majorBidi" w:hAnsiTheme="majorBidi" w:cstheme="majorBidi"/>
          <w:sz w:val="24"/>
          <w:szCs w:val="24"/>
        </w:rPr>
        <w:t xml:space="preserve"> </w:t>
      </w:r>
      <w:r w:rsidR="00176915">
        <w:rPr>
          <w:rFonts w:asciiTheme="majorBidi" w:hAnsiTheme="majorBidi" w:cstheme="majorBidi"/>
          <w:sz w:val="24"/>
          <w:szCs w:val="24"/>
        </w:rPr>
        <w:t>should</w:t>
      </w:r>
      <w:r w:rsidR="002A48DF">
        <w:rPr>
          <w:rFonts w:asciiTheme="majorBidi" w:hAnsiTheme="majorBidi" w:cstheme="majorBidi"/>
          <w:sz w:val="24"/>
          <w:szCs w:val="24"/>
        </w:rPr>
        <w:t xml:space="preserve"> be submitted. </w:t>
      </w:r>
      <w:r w:rsidRPr="007F24B6">
        <w:rPr>
          <w:rFonts w:asciiTheme="majorBidi" w:hAnsiTheme="majorBidi" w:cstheme="majorBidi"/>
          <w:sz w:val="24"/>
          <w:szCs w:val="24"/>
        </w:rPr>
        <w:t>Similarity index of the project text must not exceed the allowable 25% (No more 10% from a single source). Investigators must sign all the submitted documents. Certificate</w:t>
      </w:r>
      <w:r w:rsidR="004B2E66">
        <w:rPr>
          <w:rFonts w:asciiTheme="majorBidi" w:hAnsiTheme="majorBidi" w:cstheme="majorBidi"/>
          <w:sz w:val="24"/>
          <w:szCs w:val="24"/>
        </w:rPr>
        <w:t>s</w:t>
      </w:r>
      <w:r w:rsidRPr="007F24B6">
        <w:rPr>
          <w:rFonts w:asciiTheme="majorBidi" w:hAnsiTheme="majorBidi" w:cstheme="majorBidi"/>
          <w:sz w:val="24"/>
          <w:szCs w:val="24"/>
        </w:rPr>
        <w:t xml:space="preserve"> of earning the electronic workshop for bioethics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="004B2E66">
        <w:rPr>
          <w:rFonts w:asciiTheme="majorBidi" w:hAnsiTheme="majorBidi" w:cstheme="majorBidi"/>
          <w:sz w:val="24"/>
          <w:szCs w:val="24"/>
        </w:rPr>
        <w:t xml:space="preserve">other </w:t>
      </w:r>
      <w:r>
        <w:rPr>
          <w:rFonts w:asciiTheme="majorBidi" w:hAnsiTheme="majorBidi" w:cstheme="majorBidi"/>
          <w:sz w:val="24"/>
          <w:szCs w:val="24"/>
        </w:rPr>
        <w:t xml:space="preserve">related mandatory training workshops </w:t>
      </w:r>
      <w:r w:rsidRPr="007F24B6">
        <w:rPr>
          <w:rFonts w:asciiTheme="majorBidi" w:hAnsiTheme="majorBidi" w:cstheme="majorBidi"/>
          <w:sz w:val="24"/>
          <w:szCs w:val="24"/>
        </w:rPr>
        <w:t>must be attached (</w:t>
      </w:r>
      <w:hyperlink r:id="rId7" w:history="1">
        <w:r w:rsidRPr="007F24B6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http://bioethics.kacst.edu.sa/Register/register-resercher.aspx</w:t>
        </w:r>
      </w:hyperlink>
      <w:r w:rsidRPr="007F24B6">
        <w:rPr>
          <w:rFonts w:asciiTheme="majorBidi" w:hAnsiTheme="majorBidi" w:cstheme="majorBidi"/>
          <w:sz w:val="24"/>
          <w:szCs w:val="24"/>
        </w:rPr>
        <w:t>).</w:t>
      </w:r>
    </w:p>
    <w:p w:rsidR="00A454A8" w:rsidRPr="007F24B6" w:rsidRDefault="00A454A8" w:rsidP="00A454A8">
      <w:pPr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454A8">
        <w:rPr>
          <w:rFonts w:asciiTheme="majorBidi" w:eastAsia="Times New Roman" w:hAnsiTheme="majorBidi" w:cstheme="majorBidi"/>
          <w:sz w:val="24"/>
          <w:szCs w:val="24"/>
        </w:rPr>
        <w:t>The authors declare that the research was conducted in the absence of any commercial or financial relationships that could be construed as a potential conflict of interest</w:t>
      </w:r>
    </w:p>
    <w:p w:rsidR="002A0681" w:rsidRDefault="002A0681" w:rsidP="00B028AC">
      <w:pPr>
        <w:bidi w:val="0"/>
        <w:spacing w:before="240" w:after="0" w:line="192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A0681">
        <w:rPr>
          <w:rFonts w:asciiTheme="majorBidi" w:eastAsia="Times New Roman" w:hAnsiTheme="majorBidi" w:cstheme="majorBidi"/>
          <w:b/>
          <w:bCs/>
          <w:sz w:val="24"/>
          <w:szCs w:val="24"/>
        </w:rPr>
        <w:t>Title of the study</w:t>
      </w:r>
      <w:r w:rsidR="006861DC">
        <w:rPr>
          <w:rFonts w:asciiTheme="majorBidi" w:eastAsia="Times New Roman" w:hAnsiTheme="majorBidi" w:cstheme="majorBidi"/>
          <w:b/>
          <w:bCs/>
          <w:sz w:val="24"/>
          <w:szCs w:val="24"/>
        </w:rPr>
        <w:t>: ………………………………….</w:t>
      </w:r>
    </w:p>
    <w:p w:rsidR="002A0681" w:rsidRDefault="006861DC" w:rsidP="008D528A">
      <w:pPr>
        <w:bidi w:val="0"/>
        <w:spacing w:before="120"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Objective</w:t>
      </w:r>
      <w:r w:rsidR="002A068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of the study </w:t>
      </w:r>
      <w:r w:rsidR="002A0681" w:rsidRPr="002A0681">
        <w:rPr>
          <w:rFonts w:asciiTheme="majorBidi" w:eastAsia="Times New Roman" w:hAnsiTheme="majorBidi" w:cstheme="majorBidi"/>
          <w:sz w:val="24"/>
          <w:szCs w:val="24"/>
        </w:rPr>
        <w:t>(summary</w:t>
      </w:r>
      <w:r w:rsidR="006F4230">
        <w:rPr>
          <w:rFonts w:asciiTheme="majorBidi" w:eastAsia="Times New Roman" w:hAnsiTheme="majorBidi" w:cstheme="majorBidi"/>
          <w:sz w:val="24"/>
          <w:szCs w:val="24"/>
        </w:rPr>
        <w:t xml:space="preserve"> -</w:t>
      </w:r>
      <w:r w:rsidR="002A0681" w:rsidRPr="002A0681">
        <w:rPr>
          <w:rFonts w:asciiTheme="majorBidi" w:eastAsia="Times New Roman" w:hAnsiTheme="majorBidi" w:cstheme="majorBidi"/>
          <w:sz w:val="24"/>
          <w:szCs w:val="24"/>
        </w:rPr>
        <w:t xml:space="preserve"> do not exceed three sentences)</w:t>
      </w:r>
      <w:r>
        <w:rPr>
          <w:rFonts w:asciiTheme="majorBidi" w:eastAsia="Times New Roman" w:hAnsiTheme="majorBidi" w:cstheme="majorBidi"/>
          <w:sz w:val="24"/>
          <w:szCs w:val="24"/>
        </w:rPr>
        <w:t>: 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B0268F" w:rsidRPr="00C8534C" w:rsidRDefault="00B0268F" w:rsidP="008D52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 w:val="0"/>
        <w:spacing w:before="12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rtl/>
        </w:rPr>
      </w:pPr>
      <w:r w:rsidRPr="00C8534C">
        <w:rPr>
          <w:rFonts w:asciiTheme="majorBidi" w:hAnsiTheme="majorBidi" w:cstheme="majorBidi"/>
          <w:sz w:val="24"/>
          <w:szCs w:val="24"/>
        </w:rPr>
        <w:t>Application Type (specify all that apply)</w:t>
      </w:r>
      <w:r w:rsidRPr="00C8534C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New</w:t>
      </w:r>
      <w:r w:rsidRPr="00C8534C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Renewal for 3 years  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 Amendment of a previously approved application (Approval #):  </w:t>
      </w:r>
    </w:p>
    <w:p w:rsidR="00B0268F" w:rsidRPr="00C8534C" w:rsidRDefault="00B0268F" w:rsidP="008D52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 w:val="0"/>
        <w:spacing w:before="12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rtl/>
        </w:rPr>
      </w:pPr>
      <w:r w:rsidRPr="00C8534C">
        <w:rPr>
          <w:rFonts w:asciiTheme="majorBidi" w:hAnsiTheme="majorBidi" w:cstheme="majorBidi"/>
          <w:sz w:val="24"/>
          <w:szCs w:val="24"/>
        </w:rPr>
        <w:t xml:space="preserve">Type of The Study: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Postgraduate Research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PhD Thesis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Master Thesis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Higher Diploma Project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University Degree graduation or Course-based Project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Other</w:t>
      </w:r>
    </w:p>
    <w:p w:rsidR="00B0268F" w:rsidRPr="00C8534C" w:rsidRDefault="00B0268F" w:rsidP="008D52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 w:val="0"/>
        <w:spacing w:before="12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rtl/>
        </w:rPr>
      </w:pPr>
      <w:r w:rsidRPr="00C8534C">
        <w:rPr>
          <w:rFonts w:asciiTheme="majorBidi" w:hAnsiTheme="majorBidi" w:cstheme="majorBidi"/>
          <w:sz w:val="24"/>
          <w:szCs w:val="24"/>
        </w:rPr>
        <w:t xml:space="preserve">Type of the Project: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Research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 Educational (Course code: XXX)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 Community service </w: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534C">
        <w:rPr>
          <w:rFonts w:asciiTheme="majorBidi" w:hAnsiTheme="majorBidi" w:cstheme="majorBidi"/>
          <w:bCs/>
          <w:sz w:val="24"/>
          <w:szCs w:val="24"/>
        </w:rPr>
        <w:instrText xml:space="preserve"> FORMCHECKBOX </w:instrText>
      </w:r>
      <w:r w:rsidR="00EC68D6" w:rsidRPr="00C8534C">
        <w:rPr>
          <w:rFonts w:asciiTheme="majorBidi" w:hAnsiTheme="majorBidi" w:cstheme="majorBidi"/>
          <w:bCs/>
          <w:sz w:val="24"/>
          <w:szCs w:val="24"/>
        </w:rPr>
      </w:r>
      <w:r w:rsidR="00EC68D6" w:rsidRPr="00C8534C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Pr="00C8534C">
        <w:rPr>
          <w:rFonts w:asciiTheme="majorBidi" w:hAnsiTheme="majorBidi" w:cstheme="majorBidi"/>
          <w:sz w:val="24"/>
          <w:szCs w:val="24"/>
        </w:rPr>
        <w:t xml:space="preserve">  Field study</w:t>
      </w:r>
    </w:p>
    <w:p w:rsidR="00B0268F" w:rsidRPr="00C8534C" w:rsidRDefault="00B0268F" w:rsidP="008D52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 w:val="0"/>
        <w:spacing w:before="12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rtl/>
        </w:rPr>
      </w:pPr>
      <w:r w:rsidRPr="00C8534C">
        <w:rPr>
          <w:rStyle w:val="shorttext"/>
          <w:rFonts w:asciiTheme="majorBidi" w:hAnsiTheme="majorBidi" w:cstheme="majorBidi"/>
          <w:sz w:val="24"/>
          <w:szCs w:val="24"/>
        </w:rPr>
        <w:t>Expected date for Project Start:</w:t>
      </w:r>
    </w:p>
    <w:p w:rsidR="00B0268F" w:rsidRPr="00C8534C" w:rsidRDefault="00B0268F" w:rsidP="008D52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 w:val="0"/>
        <w:spacing w:before="12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rtl/>
        </w:rPr>
      </w:pPr>
      <w:r w:rsidRPr="00C8534C">
        <w:rPr>
          <w:rFonts w:asciiTheme="majorBidi" w:hAnsiTheme="majorBidi" w:cstheme="majorBidi"/>
          <w:sz w:val="24"/>
          <w:szCs w:val="24"/>
        </w:rPr>
        <w:t>Date Experimentation on living organisms Starts (If different than the project start date):</w:t>
      </w:r>
    </w:p>
    <w:p w:rsidR="00B0268F" w:rsidRPr="00C8534C" w:rsidRDefault="00B0268F" w:rsidP="008D52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 w:val="0"/>
        <w:spacing w:before="12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C8534C">
        <w:rPr>
          <w:rStyle w:val="shorttext"/>
          <w:rFonts w:asciiTheme="majorBidi" w:hAnsiTheme="majorBidi" w:cstheme="majorBidi"/>
          <w:sz w:val="24"/>
          <w:szCs w:val="24"/>
        </w:rPr>
        <w:lastRenderedPageBreak/>
        <w:t>Expected Date for Project Completion:</w:t>
      </w:r>
      <w:r w:rsidRPr="00C8534C">
        <w:rPr>
          <w:rFonts w:asciiTheme="majorBidi" w:hAnsiTheme="majorBidi" w:cstheme="majorBidi"/>
          <w:bCs/>
          <w:sz w:val="24"/>
          <w:szCs w:val="24"/>
          <w:rtl/>
        </w:rPr>
        <w:t xml:space="preserve"> </w:t>
      </w:r>
    </w:p>
    <w:p w:rsidR="00B0268F" w:rsidRPr="00C8534C" w:rsidRDefault="00B0268F" w:rsidP="008D52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 w:val="0"/>
        <w:spacing w:before="12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C8534C">
        <w:rPr>
          <w:rStyle w:val="shorttext"/>
          <w:rFonts w:asciiTheme="majorBidi" w:hAnsiTheme="majorBidi" w:cstheme="majorBidi"/>
          <w:sz w:val="24"/>
          <w:szCs w:val="24"/>
        </w:rPr>
        <w:t>Type of Living Organisms Used:</w:t>
      </w:r>
    </w:p>
    <w:p w:rsidR="00B0268F" w:rsidRPr="00C8534C" w:rsidRDefault="00B0268F" w:rsidP="008D52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2263"/>
        </w:tabs>
        <w:bidi w:val="0"/>
        <w:spacing w:before="12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34C">
        <w:rPr>
          <w:rStyle w:val="shorttext"/>
          <w:rFonts w:asciiTheme="majorBidi" w:hAnsiTheme="majorBidi" w:cstheme="majorBidi"/>
          <w:sz w:val="24"/>
          <w:szCs w:val="24"/>
        </w:rPr>
        <w:t>Size of sample (no of participants/ subjects) Required:</w:t>
      </w:r>
    </w:p>
    <w:p w:rsidR="005E79BD" w:rsidRDefault="005E79BD" w:rsidP="005D2A68">
      <w:pPr>
        <w:bidi w:val="0"/>
        <w:spacing w:before="240"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:rsidR="00FD2FDC" w:rsidRPr="005E79BD" w:rsidRDefault="00FD2FDC" w:rsidP="005E79BD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E79B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Part III: </w:t>
      </w:r>
      <w:r w:rsidR="005D2A68" w:rsidRPr="005E79B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Information of the </w:t>
      </w:r>
      <w:r w:rsidRPr="005E79BD">
        <w:rPr>
          <w:rFonts w:asciiTheme="majorBidi" w:eastAsia="Times New Roman" w:hAnsiTheme="majorBidi" w:cstheme="majorBidi"/>
          <w:b/>
          <w:bCs/>
          <w:sz w:val="28"/>
          <w:szCs w:val="28"/>
        </w:rPr>
        <w:t>Primary Investigator and Co-</w:t>
      </w:r>
      <w:r w:rsidR="00212AE5" w:rsidRPr="005E79BD">
        <w:rPr>
          <w:rFonts w:asciiTheme="majorBidi" w:eastAsia="Times New Roman" w:hAnsiTheme="majorBidi" w:cstheme="majorBidi"/>
          <w:b/>
          <w:bCs/>
          <w:sz w:val="28"/>
          <w:szCs w:val="28"/>
        </w:rPr>
        <w:t>Investigators:</w:t>
      </w:r>
    </w:p>
    <w:p w:rsidR="006367FA" w:rsidRPr="0063464D" w:rsidRDefault="006367FA" w:rsidP="008D528A">
      <w:pPr>
        <w:bidi w:val="0"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u w:val="single"/>
          <w:rtl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  <w:gridCol w:w="2897"/>
        <w:gridCol w:w="2741"/>
        <w:gridCol w:w="2093"/>
      </w:tblGrid>
      <w:tr w:rsidR="006367FA" w:rsidRPr="00D87A28" w:rsidTr="00284036">
        <w:trPr>
          <w:trHeight w:val="160"/>
        </w:trPr>
        <w:tc>
          <w:tcPr>
            <w:tcW w:w="5000" w:type="pct"/>
            <w:gridSpan w:val="4"/>
            <w:vAlign w:val="center"/>
          </w:tcPr>
          <w:p w:rsidR="006367FA" w:rsidRPr="00FD2FDC" w:rsidRDefault="00FD2FDC" w:rsidP="008D528A">
            <w:pPr>
              <w:bidi w:val="0"/>
              <w:spacing w:after="0" w:line="228" w:lineRule="auto"/>
              <w:contextualSpacing/>
              <w:rPr>
                <w:rFonts w:ascii="Sakkal Majalla" w:eastAsia="Calibri" w:hAnsi="Sakkal Majalla" w:cs="Sakkal Majalla"/>
                <w:b/>
                <w:sz w:val="24"/>
                <w:szCs w:val="24"/>
                <w:rtl/>
              </w:rPr>
            </w:pPr>
            <w:r w:rsidRPr="00FD2FDC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 xml:space="preserve">Name </w:t>
            </w:r>
            <w:r w:rsidR="00F95FC6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 xml:space="preserve">and </w:t>
            </w:r>
            <w:r w:rsidR="00F95FC6" w:rsidRPr="0063464D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Qualification</w:t>
            </w:r>
            <w:r w:rsidR="00F95FC6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s</w:t>
            </w:r>
            <w:r w:rsidR="00F95FC6" w:rsidRPr="00FD2FDC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 xml:space="preserve"> </w:t>
            </w:r>
            <w:r w:rsidRPr="00FD2FDC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 xml:space="preserve">of the Primary Investigator (Research Supervisor): </w:t>
            </w:r>
          </w:p>
        </w:tc>
      </w:tr>
      <w:tr w:rsidR="006367FA" w:rsidRPr="00D87A28" w:rsidTr="00284036">
        <w:trPr>
          <w:trHeight w:val="70"/>
        </w:trPr>
        <w:tc>
          <w:tcPr>
            <w:tcW w:w="5000" w:type="pct"/>
            <w:gridSpan w:val="4"/>
            <w:vAlign w:val="center"/>
          </w:tcPr>
          <w:p w:rsidR="006367FA" w:rsidRPr="00FD2FDC" w:rsidRDefault="00FD2FDC" w:rsidP="008D528A">
            <w:pPr>
              <w:bidi w:val="0"/>
              <w:spacing w:after="0" w:line="228" w:lineRule="auto"/>
              <w:contextualSpacing/>
              <w:rPr>
                <w:rFonts w:ascii="Sakkal Majalla" w:eastAsia="Calibri" w:hAnsi="Sakkal Majalla" w:cs="Sakkal Majalla"/>
                <w:b/>
                <w:sz w:val="24"/>
                <w:szCs w:val="24"/>
              </w:rPr>
            </w:pPr>
            <w:r w:rsidRPr="00FD2FDC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 xml:space="preserve">College / Department: </w:t>
            </w:r>
          </w:p>
        </w:tc>
      </w:tr>
      <w:tr w:rsidR="006367FA" w:rsidRPr="00D87A28" w:rsidTr="00284036">
        <w:trPr>
          <w:trHeight w:val="70"/>
        </w:trPr>
        <w:tc>
          <w:tcPr>
            <w:tcW w:w="5000" w:type="pct"/>
            <w:gridSpan w:val="4"/>
            <w:vAlign w:val="center"/>
          </w:tcPr>
          <w:p w:rsidR="006367FA" w:rsidRPr="00FD2FDC" w:rsidRDefault="00FD2FDC" w:rsidP="008D528A">
            <w:pPr>
              <w:bidi w:val="0"/>
              <w:spacing w:after="0" w:line="228" w:lineRule="auto"/>
              <w:contextualSpacing/>
              <w:rPr>
                <w:rFonts w:ascii="Sakkal Majalla" w:eastAsia="Calibri" w:hAnsi="Sakkal Majalla" w:cs="Sakkal Majalla"/>
                <w:b/>
                <w:sz w:val="24"/>
                <w:szCs w:val="24"/>
              </w:rPr>
            </w:pPr>
            <w:r w:rsidRPr="00FD2FDC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 xml:space="preserve">Email: </w:t>
            </w:r>
          </w:p>
        </w:tc>
      </w:tr>
      <w:tr w:rsidR="006367FA" w:rsidRPr="00D87A28" w:rsidTr="00284036">
        <w:trPr>
          <w:trHeight w:val="70"/>
        </w:trPr>
        <w:tc>
          <w:tcPr>
            <w:tcW w:w="5000" w:type="pct"/>
            <w:gridSpan w:val="4"/>
            <w:vAlign w:val="center"/>
          </w:tcPr>
          <w:p w:rsidR="006367FA" w:rsidRPr="00FD2FDC" w:rsidRDefault="00FD2FDC" w:rsidP="008D528A">
            <w:pPr>
              <w:bidi w:val="0"/>
              <w:spacing w:after="0" w:line="228" w:lineRule="auto"/>
              <w:contextualSpacing/>
              <w:rPr>
                <w:rFonts w:ascii="Sakkal Majalla" w:eastAsia="Calibri" w:hAnsi="Sakkal Majalla" w:cs="Sakkal Majalla"/>
                <w:b/>
                <w:sz w:val="24"/>
                <w:szCs w:val="24"/>
                <w:rtl/>
              </w:rPr>
            </w:pPr>
            <w:r w:rsidRPr="00FD2FDC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 xml:space="preserve">Postal Address: </w:t>
            </w:r>
          </w:p>
        </w:tc>
      </w:tr>
      <w:tr w:rsidR="006367FA" w:rsidRPr="00D87A28" w:rsidTr="00284036">
        <w:trPr>
          <w:trHeight w:val="70"/>
        </w:trPr>
        <w:tc>
          <w:tcPr>
            <w:tcW w:w="5000" w:type="pct"/>
            <w:gridSpan w:val="4"/>
            <w:vAlign w:val="center"/>
          </w:tcPr>
          <w:p w:rsidR="006367FA" w:rsidRPr="00FD2FDC" w:rsidRDefault="00FD2FDC" w:rsidP="008D528A">
            <w:pPr>
              <w:bidi w:val="0"/>
              <w:spacing w:after="0" w:line="228" w:lineRule="auto"/>
              <w:contextualSpacing/>
              <w:rPr>
                <w:rFonts w:ascii="Sakkal Majalla" w:eastAsia="Calibri" w:hAnsi="Sakkal Majalla" w:cs="Sakkal Majalla"/>
                <w:b/>
                <w:sz w:val="24"/>
                <w:szCs w:val="24"/>
                <w:rtl/>
              </w:rPr>
            </w:pPr>
            <w:r w:rsidRPr="00FD2FDC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 xml:space="preserve">Telephone No / Extension: </w:t>
            </w:r>
          </w:p>
        </w:tc>
      </w:tr>
      <w:tr w:rsidR="006367FA" w:rsidRPr="00D87A28" w:rsidTr="00284036">
        <w:trPr>
          <w:trHeight w:val="70"/>
        </w:trPr>
        <w:tc>
          <w:tcPr>
            <w:tcW w:w="5000" w:type="pct"/>
            <w:gridSpan w:val="4"/>
            <w:vAlign w:val="center"/>
          </w:tcPr>
          <w:p w:rsidR="006367FA" w:rsidRPr="00FD2FDC" w:rsidRDefault="00FD2FDC" w:rsidP="008D528A">
            <w:pPr>
              <w:bidi w:val="0"/>
              <w:spacing w:after="0" w:line="228" w:lineRule="auto"/>
              <w:contextualSpacing/>
              <w:rPr>
                <w:rFonts w:ascii="Sakkal Majalla" w:eastAsia="Calibri" w:hAnsi="Sakkal Majalla" w:cs="Sakkal Majalla"/>
                <w:b/>
                <w:sz w:val="24"/>
                <w:szCs w:val="24"/>
                <w:rtl/>
              </w:rPr>
            </w:pPr>
            <w:r w:rsidRPr="00FD2FDC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 xml:space="preserve">Emergency contact </w:t>
            </w:r>
            <w:r w:rsidR="001601BB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#</w:t>
            </w:r>
            <w:r w:rsidRPr="00FD2FDC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 xml:space="preserve"> (Mobile phone): </w:t>
            </w:r>
          </w:p>
        </w:tc>
      </w:tr>
      <w:tr w:rsidR="00FD2FDC" w:rsidRPr="00D87A28" w:rsidTr="006346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240" w:type="pct"/>
          </w:tcPr>
          <w:p w:rsidR="00FD2FDC" w:rsidRPr="0063464D" w:rsidRDefault="0063464D" w:rsidP="008D528A">
            <w:pPr>
              <w:bidi w:val="0"/>
              <w:spacing w:before="120" w:after="0" w:line="192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346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Co-Researchers</w:t>
            </w:r>
          </w:p>
        </w:tc>
        <w:tc>
          <w:tcPr>
            <w:tcW w:w="1409" w:type="pct"/>
          </w:tcPr>
          <w:p w:rsidR="00FD2FDC" w:rsidRPr="0063464D" w:rsidRDefault="00FD2FDC" w:rsidP="008D528A">
            <w:pPr>
              <w:bidi w:val="0"/>
              <w:spacing w:before="120"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6346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Co-</w:t>
            </w:r>
            <w:r w:rsidR="00F95FC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Investigator</w:t>
            </w:r>
            <w:r w:rsidRPr="006346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333" w:type="pct"/>
          </w:tcPr>
          <w:p w:rsidR="00FD2FDC" w:rsidRPr="0063464D" w:rsidRDefault="00F95FC6" w:rsidP="008D528A">
            <w:pPr>
              <w:bidi w:val="0"/>
              <w:spacing w:before="120"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6346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Co-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Investigator</w:t>
            </w:r>
            <w:r w:rsidRPr="006346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FD2FDC" w:rsidRPr="0063464D" w:rsidRDefault="00F95FC6" w:rsidP="008D528A">
            <w:pPr>
              <w:bidi w:val="0"/>
              <w:spacing w:before="120"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6346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Co-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Investigator</w:t>
            </w:r>
            <w:r w:rsidRPr="006346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FD2FDC" w:rsidRPr="00D87A28" w:rsidTr="006346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40" w:type="pct"/>
          </w:tcPr>
          <w:p w:rsidR="00FD2FDC" w:rsidRPr="0063464D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/>
                <w:sz w:val="24"/>
                <w:szCs w:val="24"/>
              </w:rPr>
            </w:pPr>
            <w:r w:rsidRPr="0063464D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Full Name</w:t>
            </w:r>
          </w:p>
        </w:tc>
        <w:tc>
          <w:tcPr>
            <w:tcW w:w="1409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018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</w:tr>
      <w:tr w:rsidR="00FD2FDC" w:rsidRPr="00D87A28" w:rsidTr="006346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40" w:type="pct"/>
          </w:tcPr>
          <w:p w:rsidR="00FD2FDC" w:rsidRPr="0063464D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/>
                <w:sz w:val="24"/>
                <w:szCs w:val="24"/>
                <w:rtl/>
              </w:rPr>
            </w:pPr>
            <w:r w:rsidRPr="0063464D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Qualification</w:t>
            </w:r>
            <w:r w:rsidR="00F95FC6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s</w:t>
            </w:r>
          </w:p>
        </w:tc>
        <w:tc>
          <w:tcPr>
            <w:tcW w:w="1409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018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</w:tr>
      <w:tr w:rsidR="00FD2FDC" w:rsidRPr="00D87A28" w:rsidTr="006346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40" w:type="pct"/>
          </w:tcPr>
          <w:p w:rsidR="00FD2FDC" w:rsidRPr="0063464D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/>
                <w:sz w:val="24"/>
                <w:szCs w:val="24"/>
                <w:rtl/>
              </w:rPr>
            </w:pPr>
            <w:r w:rsidRPr="0063464D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College / Dept.</w:t>
            </w:r>
          </w:p>
        </w:tc>
        <w:tc>
          <w:tcPr>
            <w:tcW w:w="1409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018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</w:tr>
      <w:tr w:rsidR="00FD2FDC" w:rsidRPr="00D87A28" w:rsidTr="006346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40" w:type="pct"/>
          </w:tcPr>
          <w:p w:rsidR="00FD2FDC" w:rsidRPr="0063464D" w:rsidRDefault="0063464D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/>
                <w:sz w:val="24"/>
                <w:szCs w:val="24"/>
                <w:rtl/>
              </w:rPr>
            </w:pPr>
            <w:r w:rsidRPr="0063464D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Postal Address</w:t>
            </w:r>
          </w:p>
        </w:tc>
        <w:tc>
          <w:tcPr>
            <w:tcW w:w="1409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018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</w:tr>
      <w:tr w:rsidR="00FD2FDC" w:rsidRPr="00D87A28" w:rsidTr="006346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40" w:type="pct"/>
          </w:tcPr>
          <w:p w:rsidR="00FD2FDC" w:rsidRPr="0063464D" w:rsidRDefault="004C6C42" w:rsidP="004C6C42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 xml:space="preserve">Mobile/Landline </w:t>
            </w:r>
            <w:r w:rsidR="0063464D" w:rsidRPr="0063464D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Tel</w:t>
            </w:r>
            <w:r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.#/E</w:t>
            </w:r>
            <w:r w:rsidR="0063464D" w:rsidRPr="0063464D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xt</w:t>
            </w:r>
            <w:r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018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</w:tr>
      <w:tr w:rsidR="00FD2FDC" w:rsidRPr="00D87A28" w:rsidTr="006346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40" w:type="pct"/>
          </w:tcPr>
          <w:p w:rsidR="00FD2FDC" w:rsidRPr="0063464D" w:rsidRDefault="0063464D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/>
                <w:sz w:val="24"/>
                <w:szCs w:val="24"/>
                <w:rtl/>
              </w:rPr>
            </w:pPr>
            <w:r w:rsidRPr="0063464D">
              <w:rPr>
                <w:rFonts w:ascii="Sakkal Majalla" w:eastAsia="Calibri" w:hAnsi="Sakkal Majalla" w:cs="Sakkal Majalla"/>
                <w:b/>
                <w:sz w:val="24"/>
                <w:szCs w:val="24"/>
              </w:rPr>
              <w:t>Email</w:t>
            </w:r>
          </w:p>
        </w:tc>
        <w:tc>
          <w:tcPr>
            <w:tcW w:w="1409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018" w:type="pct"/>
          </w:tcPr>
          <w:p w:rsidR="00FD2FDC" w:rsidRPr="00D87A28" w:rsidRDefault="00FD2FDC" w:rsidP="008D528A">
            <w:pPr>
              <w:bidi w:val="0"/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</w:tr>
    </w:tbl>
    <w:p w:rsidR="00BE0B13" w:rsidRDefault="00BE0B13" w:rsidP="008D528A">
      <w:pPr>
        <w:bidi w:val="0"/>
        <w:spacing w:before="120" w:after="0" w:line="240" w:lineRule="auto"/>
        <w:jc w:val="both"/>
        <w:rPr>
          <w:rFonts w:ascii="Sakkal Majalla" w:eastAsia="Calibri" w:hAnsi="Sakkal Majalla" w:cs="Sakkal Majalla"/>
          <w:b/>
          <w:sz w:val="28"/>
          <w:szCs w:val="28"/>
        </w:rPr>
      </w:pPr>
      <w:r>
        <w:rPr>
          <w:rFonts w:ascii="Sakkal Majalla" w:eastAsia="Calibri" w:hAnsi="Sakkal Majalla" w:cs="Sakkal Majalla"/>
          <w:b/>
          <w:sz w:val="28"/>
          <w:szCs w:val="28"/>
        </w:rPr>
        <w:t xml:space="preserve">I certify that all data provided in this form are correct, and by signing below, I agree to abide by </w:t>
      </w:r>
      <w:r w:rsidR="006F4230">
        <w:rPr>
          <w:rFonts w:ascii="Sakkal Majalla" w:eastAsia="Calibri" w:hAnsi="Sakkal Majalla" w:cs="Sakkal Majalla"/>
          <w:b/>
          <w:sz w:val="28"/>
          <w:szCs w:val="28"/>
        </w:rPr>
        <w:t xml:space="preserve">the </w:t>
      </w:r>
      <w:r>
        <w:rPr>
          <w:rFonts w:ascii="Sakkal Majalla" w:eastAsia="Calibri" w:hAnsi="Sakkal Majalla" w:cs="Sakkal Majalla"/>
          <w:b/>
          <w:sz w:val="28"/>
          <w:szCs w:val="28"/>
        </w:rPr>
        <w:t>university bioethics</w:t>
      </w:r>
      <w:r w:rsidR="006F4230">
        <w:rPr>
          <w:rFonts w:ascii="Sakkal Majalla" w:eastAsia="Calibri" w:hAnsi="Sakkal Majalla" w:cs="Sakkal Majalla"/>
          <w:b/>
          <w:sz w:val="28"/>
          <w:szCs w:val="28"/>
        </w:rPr>
        <w:t xml:space="preserve"> standards. </w:t>
      </w:r>
      <w:r>
        <w:rPr>
          <w:rFonts w:ascii="Sakkal Majalla" w:eastAsia="Calibri" w:hAnsi="Sakkal Majalla" w:cs="Sakkal Majalla"/>
          <w:b/>
          <w:sz w:val="28"/>
          <w:szCs w:val="28"/>
        </w:rPr>
        <w:t xml:space="preserve">   </w:t>
      </w:r>
    </w:p>
    <w:p w:rsidR="001B45E9" w:rsidRDefault="00BE0B13" w:rsidP="0060622D">
      <w:pPr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BE0B13">
        <w:rPr>
          <w:rFonts w:ascii="Sakkal Majalla" w:eastAsia="Calibri" w:hAnsi="Sakkal Majalla" w:cs="Sakkal Majalla"/>
          <w:b/>
          <w:sz w:val="28"/>
          <w:szCs w:val="28"/>
        </w:rPr>
        <w:t xml:space="preserve">Signature of </w:t>
      </w:r>
      <w:r>
        <w:rPr>
          <w:rFonts w:ascii="Sakkal Majalla" w:eastAsia="Calibri" w:hAnsi="Sakkal Majalla" w:cs="Sakkal Majalla"/>
          <w:b/>
          <w:sz w:val="28"/>
          <w:szCs w:val="28"/>
        </w:rPr>
        <w:t>Primary Investigator: __________</w:t>
      </w:r>
      <w:r w:rsidR="0060622D">
        <w:rPr>
          <w:rFonts w:ascii="Sakkal Majalla" w:eastAsia="Calibri" w:hAnsi="Sakkal Majalla" w:cs="Sakkal Majalla"/>
          <w:b/>
          <w:sz w:val="28"/>
          <w:szCs w:val="28"/>
        </w:rPr>
        <w:t>_____________________</w:t>
      </w:r>
      <w:r w:rsidRPr="00BE0B13">
        <w:rPr>
          <w:rFonts w:ascii="Sakkal Majalla" w:eastAsia="Calibri" w:hAnsi="Sakkal Majalla" w:cs="Sakkal Majalla"/>
          <w:b/>
          <w:sz w:val="28"/>
          <w:szCs w:val="28"/>
        </w:rPr>
        <w:t>Date: ____</w:t>
      </w:r>
      <w:r>
        <w:rPr>
          <w:rFonts w:ascii="Sakkal Majalla" w:eastAsia="Calibri" w:hAnsi="Sakkal Majalla" w:cs="Sakkal Majalla"/>
          <w:b/>
          <w:sz w:val="28"/>
          <w:szCs w:val="28"/>
        </w:rPr>
        <w:t>_________</w:t>
      </w:r>
    </w:p>
    <w:p w:rsidR="0060622D" w:rsidRPr="0060622D" w:rsidRDefault="0060622D" w:rsidP="0060622D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:rsidR="004772E7" w:rsidRPr="001B45E9" w:rsidRDefault="004772E7" w:rsidP="0060622D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B45E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Part IV: </w:t>
      </w:r>
      <w:r w:rsidR="00C94153" w:rsidRPr="001B45E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The Committee </w:t>
      </w:r>
      <w:r w:rsidR="000C7AA2" w:rsidRPr="001B45E9">
        <w:rPr>
          <w:rFonts w:asciiTheme="majorBidi" w:eastAsia="Times New Roman" w:hAnsiTheme="majorBidi" w:cstheme="majorBidi"/>
          <w:b/>
          <w:bCs/>
          <w:sz w:val="28"/>
          <w:szCs w:val="28"/>
        </w:rPr>
        <w:t>D</w:t>
      </w:r>
      <w:r w:rsidRPr="001B45E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ecision </w:t>
      </w:r>
      <w:r w:rsidR="00C94153" w:rsidRPr="001B45E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for </w:t>
      </w:r>
      <w:r w:rsidRPr="001B45E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the </w:t>
      </w:r>
      <w:r w:rsidR="00C94153" w:rsidRPr="001B45E9">
        <w:rPr>
          <w:rFonts w:asciiTheme="majorBidi" w:eastAsia="Times New Roman" w:hAnsiTheme="majorBidi" w:cstheme="majorBidi"/>
          <w:b/>
          <w:bCs/>
          <w:sz w:val="28"/>
          <w:szCs w:val="28"/>
        </w:rPr>
        <w:t>E</w:t>
      </w:r>
      <w:r w:rsidRPr="001B45E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xpedited </w:t>
      </w:r>
      <w:r w:rsidR="00C94153" w:rsidRPr="001B45E9">
        <w:rPr>
          <w:rFonts w:asciiTheme="majorBidi" w:eastAsia="Times New Roman" w:hAnsiTheme="majorBidi" w:cstheme="majorBidi"/>
          <w:b/>
          <w:bCs/>
          <w:sz w:val="28"/>
          <w:szCs w:val="28"/>
        </w:rPr>
        <w:t>Assessment Application:</w:t>
      </w:r>
    </w:p>
    <w:p w:rsidR="004772E7" w:rsidRDefault="004772E7" w:rsidP="008D528A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F44498" w:rsidRDefault="008D528A" w:rsidP="008D528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For </w:t>
      </w:r>
      <w:r w:rsidR="004772E7" w:rsidRPr="004772E7">
        <w:rPr>
          <w:rFonts w:asciiTheme="majorBidi" w:hAnsiTheme="majorBidi" w:cstheme="majorBidi"/>
          <w:b/>
          <w:bCs/>
          <w:sz w:val="24"/>
          <w:szCs w:val="24"/>
        </w:rPr>
        <w:t xml:space="preserve">Committee 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4772E7" w:rsidRPr="004772E7">
        <w:rPr>
          <w:rFonts w:asciiTheme="majorBidi" w:hAnsiTheme="majorBidi" w:cstheme="majorBidi"/>
          <w:b/>
          <w:bCs/>
          <w:sz w:val="24"/>
          <w:szCs w:val="24"/>
        </w:rPr>
        <w:t xml:space="preserve">se </w:t>
      </w:r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4772E7" w:rsidRPr="004772E7">
        <w:rPr>
          <w:rFonts w:asciiTheme="majorBidi" w:hAnsiTheme="majorBidi" w:cstheme="majorBidi"/>
          <w:b/>
          <w:bCs/>
          <w:sz w:val="24"/>
          <w:szCs w:val="24"/>
        </w:rPr>
        <w:t>nly</w:t>
      </w:r>
    </w:p>
    <w:p w:rsidR="008D528A" w:rsidRPr="008D528A" w:rsidRDefault="008D528A" w:rsidP="008D528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D528A">
        <w:rPr>
          <w:rFonts w:asciiTheme="majorBidi" w:hAnsiTheme="majorBidi" w:cstheme="majorBidi"/>
          <w:sz w:val="24"/>
          <w:szCs w:val="24"/>
        </w:rPr>
        <w:t>Approval (</w:t>
      </w:r>
      <w:r w:rsidRPr="008D528A">
        <w:rPr>
          <w:rFonts w:ascii="Sakkal Majalla" w:hAnsi="Sakkal Majalla" w:cs="Sakkal Majalla"/>
          <w:sz w:val="24"/>
          <w:szCs w:val="24"/>
          <w:rtl/>
        </w:rPr>
        <w:t>____________</w:t>
      </w:r>
      <w:r w:rsidRPr="008D528A">
        <w:rPr>
          <w:rFonts w:asciiTheme="majorBidi" w:hAnsiTheme="majorBidi" w:cstheme="majorBidi"/>
          <w:sz w:val="24"/>
          <w:szCs w:val="24"/>
        </w:rPr>
        <w:t xml:space="preserve">)                                  </w:t>
      </w:r>
      <w:r w:rsidR="0060622D">
        <w:rPr>
          <w:rFonts w:asciiTheme="majorBidi" w:hAnsiTheme="majorBidi" w:cstheme="majorBidi"/>
          <w:sz w:val="24"/>
          <w:szCs w:val="24"/>
        </w:rPr>
        <w:t xml:space="preserve">         </w:t>
      </w:r>
      <w:r w:rsidRPr="008D528A">
        <w:rPr>
          <w:rFonts w:asciiTheme="majorBidi" w:hAnsiTheme="majorBidi" w:cstheme="majorBidi"/>
          <w:sz w:val="24"/>
          <w:szCs w:val="24"/>
        </w:rPr>
        <w:t xml:space="preserve"> Rejection (</w:t>
      </w:r>
      <w:r w:rsidRPr="008D528A">
        <w:rPr>
          <w:rFonts w:ascii="Sakkal Majalla" w:hAnsi="Sakkal Majalla" w:cs="Sakkal Majalla"/>
          <w:sz w:val="24"/>
          <w:szCs w:val="24"/>
          <w:rtl/>
        </w:rPr>
        <w:t>____________</w:t>
      </w:r>
      <w:r w:rsidRPr="008D528A">
        <w:rPr>
          <w:rFonts w:asciiTheme="majorBidi" w:hAnsiTheme="majorBidi" w:cstheme="majorBidi"/>
          <w:sz w:val="24"/>
          <w:szCs w:val="24"/>
        </w:rPr>
        <w:t>)</w:t>
      </w:r>
    </w:p>
    <w:p w:rsidR="006D6943" w:rsidRPr="0060622D" w:rsidRDefault="000C7AA2" w:rsidP="008D528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bidi w:val="0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60622D">
        <w:rPr>
          <w:rFonts w:ascii="Sakkal Majalla" w:hAnsi="Sakkal Majalla" w:cs="Sakkal Majalla"/>
          <w:b/>
          <w:bCs/>
          <w:sz w:val="28"/>
          <w:szCs w:val="28"/>
        </w:rPr>
        <w:t xml:space="preserve">Reasons for Rejection: </w:t>
      </w:r>
    </w:p>
    <w:p w:rsidR="00F44498" w:rsidRPr="000C7AA2" w:rsidRDefault="00F44498" w:rsidP="008D528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bidi w:val="0"/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1"/>
        <w:bidiVisual/>
        <w:tblW w:w="5000" w:type="pct"/>
        <w:tblLook w:val="04A0" w:firstRow="1" w:lastRow="0" w:firstColumn="1" w:lastColumn="0" w:noHBand="0" w:noVBand="1"/>
      </w:tblPr>
      <w:tblGrid>
        <w:gridCol w:w="540"/>
        <w:gridCol w:w="573"/>
        <w:gridCol w:w="573"/>
        <w:gridCol w:w="573"/>
        <w:gridCol w:w="573"/>
        <w:gridCol w:w="573"/>
        <w:gridCol w:w="573"/>
        <w:gridCol w:w="574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80"/>
      </w:tblGrid>
      <w:tr w:rsidR="006D6943" w:rsidRPr="00D87A28" w:rsidTr="006D6943">
        <w:trPr>
          <w:trHeight w:val="246"/>
        </w:trPr>
        <w:tc>
          <w:tcPr>
            <w:tcW w:w="263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" w:type="pct"/>
            <w:noWrap/>
            <w:hideMark/>
          </w:tcPr>
          <w:p w:rsidR="006D6943" w:rsidRPr="00D87A28" w:rsidRDefault="008D528A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</w:tr>
      <w:tr w:rsidR="006D6943" w:rsidRPr="00D87A28" w:rsidTr="006D6943">
        <w:trPr>
          <w:trHeight w:val="246"/>
        </w:trPr>
        <w:tc>
          <w:tcPr>
            <w:tcW w:w="263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6D6943" w:rsidRPr="00D87A28" w:rsidRDefault="006D6943" w:rsidP="008D5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bidi w:val="0"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3951E8" w:rsidRPr="006F4230" w:rsidRDefault="003951E8" w:rsidP="008D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bidi w:val="0"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</w:rPr>
      </w:pPr>
    </w:p>
    <w:p w:rsidR="003951E8" w:rsidRPr="003951E8" w:rsidRDefault="003951E8" w:rsidP="008D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bidi w:val="0"/>
        <w:spacing w:before="120"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3951E8">
        <w:rPr>
          <w:rFonts w:ascii="Sakkal Majalla" w:hAnsi="Sakkal Majalla" w:cs="Sakkal Majalla"/>
          <w:b/>
          <w:bCs/>
          <w:sz w:val="28"/>
          <w:szCs w:val="28"/>
        </w:rPr>
        <w:t>Committee's Chair</w:t>
      </w:r>
      <w:r w:rsidRPr="003951E8">
        <w:rPr>
          <w:rFonts w:ascii="Sakkal Majalla" w:hAnsi="Sakkal Majalla" w:cs="Sakkal Majalla"/>
          <w:b/>
          <w:bCs/>
          <w:sz w:val="24"/>
          <w:szCs w:val="24"/>
        </w:rPr>
        <w:t xml:space="preserve">: ___________________________________________________________________________________ </w:t>
      </w:r>
    </w:p>
    <w:p w:rsidR="00411B7A" w:rsidRPr="0060622D" w:rsidRDefault="003951E8" w:rsidP="00606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  <w:tab w:val="left" w:pos="8450"/>
        </w:tabs>
        <w:bidi w:val="0"/>
        <w:spacing w:before="120"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3951E8">
        <w:rPr>
          <w:rFonts w:ascii="Sakkal Majalla" w:hAnsi="Sakkal Majalla" w:cs="Sakkal Majalla"/>
          <w:b/>
          <w:bCs/>
          <w:sz w:val="24"/>
          <w:szCs w:val="24"/>
        </w:rPr>
        <w:t xml:space="preserve">Signature:   _____________________________________     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Date: ____________________________________   </w:t>
      </w:r>
    </w:p>
    <w:p w:rsidR="003951E8" w:rsidRPr="00411B7A" w:rsidRDefault="00411B7A" w:rsidP="00411B7A">
      <w:pPr>
        <w:tabs>
          <w:tab w:val="left" w:pos="3720"/>
        </w:tabs>
        <w:bidi w:val="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ab/>
      </w:r>
    </w:p>
    <w:sectPr w:rsidR="003951E8" w:rsidRPr="00411B7A" w:rsidSect="00F93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276" w:left="993" w:header="709" w:footer="4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FD" w:rsidRDefault="00B105FD" w:rsidP="0086562C">
      <w:pPr>
        <w:spacing w:after="0" w:line="240" w:lineRule="auto"/>
      </w:pPr>
      <w:r>
        <w:separator/>
      </w:r>
    </w:p>
  </w:endnote>
  <w:endnote w:type="continuationSeparator" w:id="0">
    <w:p w:rsidR="00B105FD" w:rsidRDefault="00B105FD" w:rsidP="0086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6" w:rsidRDefault="00F93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6" w:rsidRPr="00F936B6" w:rsidRDefault="00F936B6" w:rsidP="00F936B6">
    <w:pPr>
      <w:spacing w:after="0" w:line="240" w:lineRule="auto"/>
      <w:ind w:left="49"/>
      <w:jc w:val="center"/>
      <w:rPr>
        <w:rFonts w:ascii="Times New Roman" w:eastAsia="Times New Roman" w:hAnsi="Times New Roman" w:cs="Times New Roman"/>
        <w:sz w:val="24"/>
        <w:szCs w:val="24"/>
      </w:rPr>
    </w:pPr>
    <w:r w:rsidRPr="00F936B6">
      <w:rPr>
        <w:rFonts w:ascii="Sakkal Majalla" w:eastAsia="Times New Roman" w:hAnsi="Sakkal Majalla" w:cs="Sakkal Majalla"/>
        <w:b/>
        <w:bCs/>
        <w:sz w:val="24"/>
        <w:szCs w:val="24"/>
      </w:rPr>
      <w:t xml:space="preserve">The Local Committee of Bioethics (LCBE), Vice Rector's Office, Jouf University - Email: </w:t>
    </w:r>
    <w:r w:rsidRPr="00F936B6">
      <w:rPr>
        <w:rFonts w:ascii="Sakkal Majalla" w:eastAsia="Times New Roman" w:hAnsi="Sakkal Majalla" w:cs="Sakkal Majalla"/>
        <w:b/>
        <w:bCs/>
        <w:color w:val="0070C0"/>
        <w:sz w:val="24"/>
        <w:szCs w:val="24"/>
      </w:rPr>
      <w:t>LCBE@ju.edu.sa</w:t>
    </w:r>
  </w:p>
  <w:p w:rsidR="001601BB" w:rsidRPr="00411B7A" w:rsidRDefault="00F936B6" w:rsidP="00F936B6">
    <w:pPr>
      <w:pStyle w:val="Footer"/>
      <w:jc w:val="center"/>
      <w:rPr>
        <w:rtl/>
      </w:rPr>
    </w:pPr>
    <w:r w:rsidRPr="00F936B6">
      <w:rPr>
        <w:rFonts w:ascii="Sakkal Majalla" w:eastAsia="Times New Roman" w:hAnsi="Sakkal Majalla" w:cs="Sakkal Majalla"/>
        <w:sz w:val="24"/>
        <w:szCs w:val="24"/>
        <w:rtl/>
      </w:rPr>
      <w:t>لجنة الأخلاقيات الحيوية، مكتب وكيل الجامعة، جامعة الجوف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6" w:rsidRDefault="00F93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FD" w:rsidRDefault="00B105FD" w:rsidP="0086562C">
      <w:pPr>
        <w:spacing w:after="0" w:line="240" w:lineRule="auto"/>
      </w:pPr>
      <w:r>
        <w:separator/>
      </w:r>
    </w:p>
  </w:footnote>
  <w:footnote w:type="continuationSeparator" w:id="0">
    <w:p w:rsidR="00B105FD" w:rsidRDefault="00B105FD" w:rsidP="0086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6" w:rsidRDefault="00F93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6" w:rsidRDefault="00F936B6" w:rsidP="00F936B6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98CD73D" wp14:editId="1B2A0359">
          <wp:simplePos x="0" y="0"/>
          <wp:positionH relativeFrom="column">
            <wp:posOffset>2571115</wp:posOffset>
          </wp:positionH>
          <wp:positionV relativeFrom="paragraph">
            <wp:posOffset>59055</wp:posOffset>
          </wp:positionV>
          <wp:extent cx="1362075" cy="676275"/>
          <wp:effectExtent l="0" t="0" r="0" b="0"/>
          <wp:wrapNone/>
          <wp:docPr id="4" name="Picture 4" descr="شعار_الجامعة_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_الجامعة_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5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3.5pt;margin-top:-31.65pt;width:149.5pt;height:8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" stroked="f">
          <v:textbox style="mso-next-textbox:#_x0000_s2049">
            <w:txbxContent>
              <w:p w:rsidR="00F936B6" w:rsidRDefault="00F936B6" w:rsidP="00F936B6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المملكة العربية السعــــــــودية</w:t>
                </w:r>
              </w:p>
              <w:p w:rsidR="00F936B6" w:rsidRDefault="00F936B6" w:rsidP="00F936B6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 xml:space="preserve">وزارة التعــــــــليم </w:t>
                </w:r>
              </w:p>
              <w:p w:rsidR="00F936B6" w:rsidRDefault="00F936B6" w:rsidP="00F936B6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جامعة الجوف</w:t>
                </w:r>
              </w:p>
              <w:p w:rsidR="00F936B6" w:rsidRDefault="00F936B6" w:rsidP="00F936B6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كلية العلوم الطبية التطبيقية</w:t>
                </w:r>
              </w:p>
              <w:p w:rsidR="00F936B6" w:rsidRDefault="00F936B6" w:rsidP="00F936B6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قسم التمريض (طالبات)</w:t>
                </w:r>
              </w:p>
            </w:txbxContent>
          </v:textbox>
        </v:shape>
      </w:pict>
    </w:r>
    <w:r>
      <w:rPr>
        <w:rFonts w:ascii="Times New Roman" w:hAnsi="Times New Roman" w:cs="Times New Roman"/>
        <w:sz w:val="24"/>
        <w:szCs w:val="24"/>
        <w:rtl/>
      </w:rPr>
      <w:t xml:space="preserve">المملكة العربية السعودية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Kingdom of Saudi Arabia</w:t>
    </w:r>
  </w:p>
  <w:p w:rsidR="00F936B6" w:rsidRDefault="00F936B6" w:rsidP="00F936B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rtl/>
      </w:rPr>
      <w:t xml:space="preserve">وزارة التعليم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Ministry of Education</w:t>
    </w:r>
    <w:r>
      <w:rPr>
        <w:rFonts w:ascii="Times New Roman" w:hAnsi="Times New Roman" w:cs="Times New Roman"/>
        <w:sz w:val="24"/>
        <w:szCs w:val="24"/>
        <w:rtl/>
      </w:rPr>
      <w:t xml:space="preserve"> </w:t>
    </w:r>
  </w:p>
  <w:p w:rsidR="00F936B6" w:rsidRDefault="00F936B6" w:rsidP="00F936B6">
    <w:pPr>
      <w:pStyle w:val="Header"/>
      <w:rPr>
        <w:rFonts w:ascii="Times New Roman" w:hAnsi="Times New Roman" w:cs="Times New Roman"/>
        <w:sz w:val="24"/>
        <w:szCs w:val="24"/>
        <w:rtl/>
      </w:rPr>
    </w:pPr>
    <w:r>
      <w:rPr>
        <w:rFonts w:ascii="Times New Roman" w:hAnsi="Times New Roman" w:cs="Times New Roman"/>
        <w:sz w:val="24"/>
        <w:szCs w:val="24"/>
        <w:rtl/>
      </w:rPr>
      <w:t xml:space="preserve">جامعة الجوف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Jouf University </w:t>
    </w:r>
  </w:p>
  <w:p w:rsidR="00F936B6" w:rsidRDefault="00F936B6" w:rsidP="00F936B6">
    <w:pPr>
      <w:pStyle w:val="Header"/>
      <w:tabs>
        <w:tab w:val="left" w:pos="415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rtl/>
      </w:rPr>
      <w:t>اللجنة الدائمة للاخلاقيات الحيوية</w:t>
    </w:r>
    <w:r>
      <w:rPr>
        <w:rFonts w:ascii="Times New Roman" w:hAnsi="Times New Roman" w:cs="Times New Roman" w:hint="cs"/>
        <w:sz w:val="24"/>
        <w:szCs w:val="24"/>
        <w:rtl/>
      </w:rPr>
      <w:t xml:space="preserve">                           </w:t>
    </w:r>
    <w:r>
      <w:rPr>
        <w:rFonts w:ascii="Times New Roman" w:hAnsi="Times New Roman" w:cs="Times New Roman"/>
        <w:sz w:val="24"/>
        <w:szCs w:val="24"/>
        <w:rtl/>
      </w:rPr>
      <w:t xml:space="preserve">                                      </w:t>
    </w:r>
    <w:r>
      <w:rPr>
        <w:rFonts w:ascii="Times New Roman" w:hAnsi="Times New Roman" w:cs="Times New Roman"/>
        <w:sz w:val="24"/>
        <w:szCs w:val="24"/>
      </w:rPr>
      <w:t>Local Committee of Bioethics (LCBE)</w:t>
    </w:r>
  </w:p>
  <w:p w:rsidR="00F936B6" w:rsidRDefault="00F936B6" w:rsidP="00F936B6">
    <w:pPr>
      <w:pStyle w:val="Header"/>
      <w:rPr>
        <w:rFonts w:ascii="Times New Roman" w:hAnsi="Times New Roman" w:cs="Times New Roman"/>
        <w:sz w:val="24"/>
        <w:szCs w:val="24"/>
        <w:rtl/>
      </w:rPr>
    </w:pPr>
    <w:r>
      <w:rPr>
        <w:rFonts w:ascii="Times New Roman" w:hAnsi="Times New Roman" w:cs="Times New Roman"/>
        <w:sz w:val="24"/>
        <w:szCs w:val="24"/>
        <w:rtl/>
      </w:rPr>
      <w:t>مسجلة بتاريخ 3/10/1434هـ (</w:t>
    </w:r>
    <w:r>
      <w:rPr>
        <w:rFonts w:ascii="Times New Roman" w:hAnsi="Times New Roman" w:cs="Times New Roman"/>
        <w:sz w:val="24"/>
        <w:szCs w:val="24"/>
      </w:rPr>
      <w:t>HAP-13-S-001</w:t>
    </w:r>
    <w:r>
      <w:rPr>
        <w:rFonts w:ascii="Times New Roman" w:hAnsi="Times New Roman" w:cs="Times New Roman"/>
        <w:sz w:val="24"/>
        <w:szCs w:val="24"/>
        <w:rtl/>
      </w:rPr>
      <w:t xml:space="preserve">) </w:t>
    </w:r>
    <w:r>
      <w:rPr>
        <w:rFonts w:ascii="Times New Roman" w:hAnsi="Times New Roman" w:cs="Times New Roman" w:hint="cs"/>
        <w:sz w:val="24"/>
        <w:szCs w:val="24"/>
        <w:rtl/>
      </w:rPr>
      <w:t xml:space="preserve"> </w:t>
    </w:r>
    <w:r>
      <w:rPr>
        <w:rFonts w:ascii="Times New Roman" w:hAnsi="Times New Roman" w:cs="Times New Roman"/>
        <w:sz w:val="24"/>
        <w:szCs w:val="24"/>
        <w:rtl/>
      </w:rPr>
      <w:t xml:space="preserve">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Registration no (HAP-13-S-001) </w:t>
    </w:r>
  </w:p>
  <w:p w:rsidR="001601BB" w:rsidRPr="00F936B6" w:rsidRDefault="00F936B6" w:rsidP="00F936B6">
    <w:pPr>
      <w:pStyle w:val="Header"/>
      <w:rPr>
        <w:rFonts w:ascii="Calibri" w:hAnsi="Calibri" w:cs="Arial"/>
        <w:sz w:val="24"/>
        <w:szCs w:val="24"/>
      </w:rPr>
    </w:pPr>
    <w:r>
      <w:rPr>
        <w:rFonts w:ascii="Times New Roman" w:hAnsi="Times New Roman" w:cs="Times New Roman"/>
        <w:sz w:val="24"/>
        <w:szCs w:val="24"/>
        <w:rtl/>
      </w:rPr>
      <w:t>نموذج</w:t>
    </w:r>
    <w:r>
      <w:rPr>
        <w:rFonts w:ascii="Times New Roman" w:hAnsi="Times New Roman" w:cs="Times New Roman" w:hint="cs"/>
        <w:sz w:val="24"/>
        <w:szCs w:val="24"/>
        <w:rtl/>
      </w:rPr>
      <w:t xml:space="preserve"> 2</w:t>
    </w:r>
    <w:r>
      <w:rPr>
        <w:rFonts w:ascii="Times New Roman" w:hAnsi="Times New Roman" w:cs="Times New Roman"/>
        <w:sz w:val="24"/>
        <w:szCs w:val="24"/>
        <w:rtl/>
      </w:rPr>
      <w:t xml:space="preserve">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FORM 2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6" w:rsidRDefault="00F93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23"/>
    <w:rsid w:val="00005129"/>
    <w:rsid w:val="000540AE"/>
    <w:rsid w:val="00063026"/>
    <w:rsid w:val="00065D61"/>
    <w:rsid w:val="00066A3E"/>
    <w:rsid w:val="00084D83"/>
    <w:rsid w:val="00084DDF"/>
    <w:rsid w:val="0008585C"/>
    <w:rsid w:val="000A3D85"/>
    <w:rsid w:val="000A538E"/>
    <w:rsid w:val="000A7711"/>
    <w:rsid w:val="000B5C49"/>
    <w:rsid w:val="000C7AA2"/>
    <w:rsid w:val="000D6955"/>
    <w:rsid w:val="000F02CA"/>
    <w:rsid w:val="000F13CB"/>
    <w:rsid w:val="00126968"/>
    <w:rsid w:val="001335D1"/>
    <w:rsid w:val="001601BB"/>
    <w:rsid w:val="0016369A"/>
    <w:rsid w:val="001668D1"/>
    <w:rsid w:val="00174718"/>
    <w:rsid w:val="00176915"/>
    <w:rsid w:val="00176A2D"/>
    <w:rsid w:val="00192EFE"/>
    <w:rsid w:val="001A6121"/>
    <w:rsid w:val="001B3A69"/>
    <w:rsid w:val="001B45E9"/>
    <w:rsid w:val="001B593E"/>
    <w:rsid w:val="001D4BEB"/>
    <w:rsid w:val="001E49CA"/>
    <w:rsid w:val="001F511F"/>
    <w:rsid w:val="001F518E"/>
    <w:rsid w:val="001F536C"/>
    <w:rsid w:val="002077D4"/>
    <w:rsid w:val="002126E6"/>
    <w:rsid w:val="00212AE5"/>
    <w:rsid w:val="00213982"/>
    <w:rsid w:val="002206CA"/>
    <w:rsid w:val="00226D88"/>
    <w:rsid w:val="0023403E"/>
    <w:rsid w:val="00236024"/>
    <w:rsid w:val="00263076"/>
    <w:rsid w:val="002646A1"/>
    <w:rsid w:val="0028063D"/>
    <w:rsid w:val="00283C80"/>
    <w:rsid w:val="00284036"/>
    <w:rsid w:val="00284394"/>
    <w:rsid w:val="00285EB8"/>
    <w:rsid w:val="002A0681"/>
    <w:rsid w:val="002A48DF"/>
    <w:rsid w:val="002B3F2E"/>
    <w:rsid w:val="002D087B"/>
    <w:rsid w:val="002F41F3"/>
    <w:rsid w:val="002F53CC"/>
    <w:rsid w:val="00300437"/>
    <w:rsid w:val="003151B0"/>
    <w:rsid w:val="00324E7E"/>
    <w:rsid w:val="003324F5"/>
    <w:rsid w:val="0034725A"/>
    <w:rsid w:val="0036203B"/>
    <w:rsid w:val="003639D9"/>
    <w:rsid w:val="003679F4"/>
    <w:rsid w:val="003717FC"/>
    <w:rsid w:val="00386C57"/>
    <w:rsid w:val="003951E8"/>
    <w:rsid w:val="003A4499"/>
    <w:rsid w:val="003B4C5C"/>
    <w:rsid w:val="0040281B"/>
    <w:rsid w:val="00411B7A"/>
    <w:rsid w:val="00424D9D"/>
    <w:rsid w:val="00430C37"/>
    <w:rsid w:val="00433819"/>
    <w:rsid w:val="004418BA"/>
    <w:rsid w:val="00445A8D"/>
    <w:rsid w:val="00457CB8"/>
    <w:rsid w:val="0046753F"/>
    <w:rsid w:val="004772E7"/>
    <w:rsid w:val="004866D9"/>
    <w:rsid w:val="00494AE8"/>
    <w:rsid w:val="00495585"/>
    <w:rsid w:val="004A5C79"/>
    <w:rsid w:val="004B2E66"/>
    <w:rsid w:val="004C6C42"/>
    <w:rsid w:val="004C777C"/>
    <w:rsid w:val="004E57A8"/>
    <w:rsid w:val="004E7D30"/>
    <w:rsid w:val="004F4DBD"/>
    <w:rsid w:val="00504088"/>
    <w:rsid w:val="00507CC0"/>
    <w:rsid w:val="00531BFF"/>
    <w:rsid w:val="00541673"/>
    <w:rsid w:val="005420C1"/>
    <w:rsid w:val="00550F5C"/>
    <w:rsid w:val="0055420B"/>
    <w:rsid w:val="00556FAF"/>
    <w:rsid w:val="0055778C"/>
    <w:rsid w:val="00581A45"/>
    <w:rsid w:val="00585E1A"/>
    <w:rsid w:val="005927D1"/>
    <w:rsid w:val="00593C0F"/>
    <w:rsid w:val="00596B7B"/>
    <w:rsid w:val="005A158F"/>
    <w:rsid w:val="005A21CB"/>
    <w:rsid w:val="005B3C3C"/>
    <w:rsid w:val="005B55D1"/>
    <w:rsid w:val="005D2A68"/>
    <w:rsid w:val="005E706E"/>
    <w:rsid w:val="005E79BD"/>
    <w:rsid w:val="005F3962"/>
    <w:rsid w:val="005F59A8"/>
    <w:rsid w:val="00603B4B"/>
    <w:rsid w:val="0060622D"/>
    <w:rsid w:val="00613305"/>
    <w:rsid w:val="00615C34"/>
    <w:rsid w:val="00620EF7"/>
    <w:rsid w:val="00622A02"/>
    <w:rsid w:val="0063464D"/>
    <w:rsid w:val="006367FA"/>
    <w:rsid w:val="0064757B"/>
    <w:rsid w:val="00676399"/>
    <w:rsid w:val="006810E3"/>
    <w:rsid w:val="006861DC"/>
    <w:rsid w:val="006A3252"/>
    <w:rsid w:val="006C556A"/>
    <w:rsid w:val="006D2697"/>
    <w:rsid w:val="006D6943"/>
    <w:rsid w:val="006E123D"/>
    <w:rsid w:val="006E38E5"/>
    <w:rsid w:val="006E3D74"/>
    <w:rsid w:val="006E4ACF"/>
    <w:rsid w:val="006E6F5F"/>
    <w:rsid w:val="006F4230"/>
    <w:rsid w:val="006F6BE8"/>
    <w:rsid w:val="006F7410"/>
    <w:rsid w:val="00707C86"/>
    <w:rsid w:val="00735BE1"/>
    <w:rsid w:val="00781A11"/>
    <w:rsid w:val="00783805"/>
    <w:rsid w:val="00784F3F"/>
    <w:rsid w:val="007861E9"/>
    <w:rsid w:val="00787791"/>
    <w:rsid w:val="00792960"/>
    <w:rsid w:val="00796BBE"/>
    <w:rsid w:val="007D2055"/>
    <w:rsid w:val="007D2BDD"/>
    <w:rsid w:val="007D410A"/>
    <w:rsid w:val="007F24B6"/>
    <w:rsid w:val="007F34E0"/>
    <w:rsid w:val="007F5896"/>
    <w:rsid w:val="00800A80"/>
    <w:rsid w:val="008050BD"/>
    <w:rsid w:val="00805145"/>
    <w:rsid w:val="00805470"/>
    <w:rsid w:val="008063D1"/>
    <w:rsid w:val="00812571"/>
    <w:rsid w:val="00822872"/>
    <w:rsid w:val="0082310D"/>
    <w:rsid w:val="0084567B"/>
    <w:rsid w:val="00851C02"/>
    <w:rsid w:val="0086562C"/>
    <w:rsid w:val="00871BA7"/>
    <w:rsid w:val="00881D46"/>
    <w:rsid w:val="0088603B"/>
    <w:rsid w:val="008934B9"/>
    <w:rsid w:val="008B548A"/>
    <w:rsid w:val="008C6517"/>
    <w:rsid w:val="008D528A"/>
    <w:rsid w:val="008D7111"/>
    <w:rsid w:val="008E3314"/>
    <w:rsid w:val="008E48D0"/>
    <w:rsid w:val="009164D2"/>
    <w:rsid w:val="00924B2D"/>
    <w:rsid w:val="009317C7"/>
    <w:rsid w:val="00945B50"/>
    <w:rsid w:val="00980AFF"/>
    <w:rsid w:val="009861D4"/>
    <w:rsid w:val="0098669C"/>
    <w:rsid w:val="009877E4"/>
    <w:rsid w:val="009923AD"/>
    <w:rsid w:val="00996F0E"/>
    <w:rsid w:val="009A098B"/>
    <w:rsid w:val="009B6F89"/>
    <w:rsid w:val="009C5E08"/>
    <w:rsid w:val="009C7418"/>
    <w:rsid w:val="009D2B1E"/>
    <w:rsid w:val="009D61B6"/>
    <w:rsid w:val="009D7567"/>
    <w:rsid w:val="009E1C67"/>
    <w:rsid w:val="009E50DB"/>
    <w:rsid w:val="009F03B1"/>
    <w:rsid w:val="00A14C6B"/>
    <w:rsid w:val="00A21C11"/>
    <w:rsid w:val="00A31211"/>
    <w:rsid w:val="00A36192"/>
    <w:rsid w:val="00A454A8"/>
    <w:rsid w:val="00A545A6"/>
    <w:rsid w:val="00A54709"/>
    <w:rsid w:val="00A547E0"/>
    <w:rsid w:val="00A56CEC"/>
    <w:rsid w:val="00A6249D"/>
    <w:rsid w:val="00A62D5B"/>
    <w:rsid w:val="00A63D38"/>
    <w:rsid w:val="00A73016"/>
    <w:rsid w:val="00A740B3"/>
    <w:rsid w:val="00A872EA"/>
    <w:rsid w:val="00A9015A"/>
    <w:rsid w:val="00AA5A3D"/>
    <w:rsid w:val="00AB0203"/>
    <w:rsid w:val="00AB0D00"/>
    <w:rsid w:val="00AC51C3"/>
    <w:rsid w:val="00AC6198"/>
    <w:rsid w:val="00AE1296"/>
    <w:rsid w:val="00B0268F"/>
    <w:rsid w:val="00B028AC"/>
    <w:rsid w:val="00B105FD"/>
    <w:rsid w:val="00B24290"/>
    <w:rsid w:val="00B268F6"/>
    <w:rsid w:val="00B37B16"/>
    <w:rsid w:val="00B46B0C"/>
    <w:rsid w:val="00B71C63"/>
    <w:rsid w:val="00B74629"/>
    <w:rsid w:val="00B76DDE"/>
    <w:rsid w:val="00B803F0"/>
    <w:rsid w:val="00B830E1"/>
    <w:rsid w:val="00B83DC3"/>
    <w:rsid w:val="00B92F03"/>
    <w:rsid w:val="00BC09DA"/>
    <w:rsid w:val="00BD0E6F"/>
    <w:rsid w:val="00BD2289"/>
    <w:rsid w:val="00BE0B13"/>
    <w:rsid w:val="00C075B8"/>
    <w:rsid w:val="00C50285"/>
    <w:rsid w:val="00C559A3"/>
    <w:rsid w:val="00C66C81"/>
    <w:rsid w:val="00C76B81"/>
    <w:rsid w:val="00C8534C"/>
    <w:rsid w:val="00C857EE"/>
    <w:rsid w:val="00C87A1A"/>
    <w:rsid w:val="00C94153"/>
    <w:rsid w:val="00CA24E8"/>
    <w:rsid w:val="00CB3447"/>
    <w:rsid w:val="00CB7F2E"/>
    <w:rsid w:val="00CC5B0C"/>
    <w:rsid w:val="00CC6534"/>
    <w:rsid w:val="00CD1237"/>
    <w:rsid w:val="00CD6AF7"/>
    <w:rsid w:val="00CE50DF"/>
    <w:rsid w:val="00CF006B"/>
    <w:rsid w:val="00D10A89"/>
    <w:rsid w:val="00D33026"/>
    <w:rsid w:val="00D72C72"/>
    <w:rsid w:val="00D82686"/>
    <w:rsid w:val="00D83A45"/>
    <w:rsid w:val="00D87A28"/>
    <w:rsid w:val="00D9249A"/>
    <w:rsid w:val="00DA21E4"/>
    <w:rsid w:val="00DD149B"/>
    <w:rsid w:val="00DE2EF0"/>
    <w:rsid w:val="00DE756B"/>
    <w:rsid w:val="00DF08A0"/>
    <w:rsid w:val="00DF58C6"/>
    <w:rsid w:val="00DF6823"/>
    <w:rsid w:val="00E00D90"/>
    <w:rsid w:val="00E05BB1"/>
    <w:rsid w:val="00E154BD"/>
    <w:rsid w:val="00E20295"/>
    <w:rsid w:val="00E21F12"/>
    <w:rsid w:val="00E34936"/>
    <w:rsid w:val="00E535FB"/>
    <w:rsid w:val="00E64F9F"/>
    <w:rsid w:val="00E830EA"/>
    <w:rsid w:val="00E86A61"/>
    <w:rsid w:val="00E927B2"/>
    <w:rsid w:val="00E93A08"/>
    <w:rsid w:val="00EA78A0"/>
    <w:rsid w:val="00EC68D6"/>
    <w:rsid w:val="00EF1489"/>
    <w:rsid w:val="00EF30B9"/>
    <w:rsid w:val="00F0255B"/>
    <w:rsid w:val="00F02A33"/>
    <w:rsid w:val="00F17873"/>
    <w:rsid w:val="00F24161"/>
    <w:rsid w:val="00F25928"/>
    <w:rsid w:val="00F25932"/>
    <w:rsid w:val="00F30EBD"/>
    <w:rsid w:val="00F32E18"/>
    <w:rsid w:val="00F40932"/>
    <w:rsid w:val="00F44498"/>
    <w:rsid w:val="00F53226"/>
    <w:rsid w:val="00F55A67"/>
    <w:rsid w:val="00F8788F"/>
    <w:rsid w:val="00F905B7"/>
    <w:rsid w:val="00F936B6"/>
    <w:rsid w:val="00F959A3"/>
    <w:rsid w:val="00F95AD2"/>
    <w:rsid w:val="00F95FC6"/>
    <w:rsid w:val="00FB7347"/>
    <w:rsid w:val="00FC1D84"/>
    <w:rsid w:val="00FD0C4F"/>
    <w:rsid w:val="00FD2FDC"/>
    <w:rsid w:val="00FD568B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61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4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F6823"/>
    <w:pPr>
      <w:keepNext/>
      <w:bidi w:val="0"/>
      <w:spacing w:after="0" w:line="240" w:lineRule="auto"/>
      <w:ind w:left="540" w:hanging="54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23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DF682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F6823"/>
    <w:pPr>
      <w:bidi w:val="0"/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E1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شبكة جدول1"/>
    <w:basedOn w:val="TableNormal"/>
    <w:next w:val="TableGrid"/>
    <w:rsid w:val="00D3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F14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65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2C"/>
  </w:style>
  <w:style w:type="paragraph" w:styleId="Footer">
    <w:name w:val="footer"/>
    <w:basedOn w:val="Normal"/>
    <w:link w:val="FooterChar"/>
    <w:uiPriority w:val="99"/>
    <w:unhideWhenUsed/>
    <w:rsid w:val="00865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2C"/>
  </w:style>
  <w:style w:type="character" w:styleId="Hyperlink">
    <w:name w:val="Hyperlink"/>
    <w:basedOn w:val="DefaultParagraphFont"/>
    <w:uiPriority w:val="99"/>
    <w:unhideWhenUsed/>
    <w:rsid w:val="002A0681"/>
    <w:rPr>
      <w:color w:val="0000FF" w:themeColor="hyperlink"/>
      <w:u w:val="single"/>
    </w:rPr>
  </w:style>
  <w:style w:type="character" w:customStyle="1" w:styleId="shorttext">
    <w:name w:val="short_text"/>
    <w:rsid w:val="00B0268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4B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10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9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7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9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40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1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83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93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48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94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72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9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89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358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034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450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1215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oethics.kacst.edu.sa/Register/register-resercher.asp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Jouf AlNoor</cp:lastModifiedBy>
  <cp:revision>127</cp:revision>
  <cp:lastPrinted>2017-12-26T08:13:00Z</cp:lastPrinted>
  <dcterms:created xsi:type="dcterms:W3CDTF">2017-10-11T12:07:00Z</dcterms:created>
  <dcterms:modified xsi:type="dcterms:W3CDTF">2018-05-03T00:10:00Z</dcterms:modified>
</cp:coreProperties>
</file>