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6C" w:rsidRDefault="002F1000">
      <w:pPr>
        <w:bidi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Kingdom of Saudi Arabia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cs/>
        </w:rPr>
        <w:t xml:space="preserve">                                                     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University Agency for Educational Affairs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cs/>
        </w:rPr>
        <w:t xml:space="preserve">                 </w:t>
      </w:r>
    </w:p>
    <w:p w:rsidR="00AD176C" w:rsidRDefault="002F1000">
      <w:pPr>
        <w:bidi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           Ministry of education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cs/>
        </w:rPr>
        <w:t xml:space="preserve">                                                   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Academic and Student Counseling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cs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center</w:t>
      </w:r>
    </w:p>
    <w:p w:rsidR="00AD176C" w:rsidRDefault="002F1000">
      <w:pPr>
        <w:bidi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            Jouf University</w:t>
      </w:r>
    </w:p>
    <w:p w:rsidR="00AD176C" w:rsidRDefault="00AD176C">
      <w:pPr>
        <w:bidi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AD176C" w:rsidRDefault="002F1000">
      <w:pPr>
        <w:bidi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Form (8) The form of inventory and follow-up of the academic guide for </w:t>
      </w:r>
      <w:r>
        <w:rPr>
          <w:b/>
          <w:bCs/>
          <w:sz w:val="28"/>
          <w:szCs w:val="28"/>
        </w:rPr>
        <w:t xml:space="preserve">the talented </w:t>
      </w:r>
      <w:r>
        <w:rPr>
          <w:b/>
          <w:bCs/>
          <w:sz w:val="28"/>
          <w:szCs w:val="28"/>
          <w:rtl/>
        </w:rPr>
        <w:t xml:space="preserve"> students </w:t>
      </w:r>
      <w:r>
        <w:rPr>
          <w:b/>
          <w:bCs/>
          <w:sz w:val="28"/>
          <w:szCs w:val="28"/>
        </w:rPr>
        <w:t xml:space="preserve">at </w:t>
      </w:r>
      <w:r>
        <w:rPr>
          <w:b/>
          <w:bCs/>
          <w:sz w:val="28"/>
          <w:szCs w:val="28"/>
          <w:rtl/>
        </w:rPr>
        <w:t>th</w:t>
      </w:r>
      <w:r>
        <w:rPr>
          <w:b/>
          <w:bCs/>
          <w:sz w:val="28"/>
          <w:szCs w:val="28"/>
          <w:rtl/>
        </w:rPr>
        <w:t>e university</w:t>
      </w:r>
    </w:p>
    <w:p w:rsidR="00AD176C" w:rsidRDefault="002F1000">
      <w:pPr>
        <w:bidi w:val="0"/>
        <w:spacing w:after="0" w:line="240" w:lineRule="auto"/>
        <w:jc w:val="center"/>
        <w:rPr>
          <w:b/>
          <w:bCs/>
          <w:sz w:val="28"/>
          <w:szCs w:val="28"/>
          <w:rtl/>
          <w:cs/>
        </w:rPr>
      </w:pPr>
      <w:r>
        <w:rPr>
          <w:b/>
          <w:bCs/>
          <w:sz w:val="28"/>
          <w:szCs w:val="28"/>
          <w:rtl/>
        </w:rPr>
        <w:t xml:space="preserve">provided the cumulative </w:t>
      </w:r>
      <w:r>
        <w:rPr>
          <w:b/>
          <w:bCs/>
          <w:sz w:val="28"/>
          <w:szCs w:val="28"/>
        </w:rPr>
        <w:t xml:space="preserve">rate </w:t>
      </w:r>
      <w:r>
        <w:rPr>
          <w:b/>
          <w:bCs/>
          <w:sz w:val="28"/>
          <w:szCs w:val="28"/>
          <w:rtl/>
        </w:rPr>
        <w:t>of the student  is 4.75 and above</w:t>
      </w:r>
      <w:r>
        <w:rPr>
          <w:rFonts w:hint="cs"/>
          <w:b/>
          <w:bCs/>
          <w:sz w:val="28"/>
          <w:szCs w:val="28"/>
          <w:rtl/>
          <w:cs/>
        </w:rPr>
        <w:t>(5)</w:t>
      </w:r>
    </w:p>
    <w:p w:rsidR="00AD176C" w:rsidRDefault="00AD176C">
      <w:pPr>
        <w:bidi w:val="0"/>
        <w:spacing w:after="0" w:line="240" w:lineRule="auto"/>
        <w:jc w:val="center"/>
        <w:rPr>
          <w:b/>
          <w:bCs/>
          <w:sz w:val="28"/>
          <w:szCs w:val="28"/>
          <w:rtl/>
          <w:cs/>
        </w:rPr>
      </w:pPr>
    </w:p>
    <w:tbl>
      <w:tblPr>
        <w:tblStyle w:val="TableGrid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38"/>
        <w:gridCol w:w="1556"/>
        <w:gridCol w:w="1447"/>
        <w:gridCol w:w="1447"/>
        <w:gridCol w:w="640"/>
        <w:gridCol w:w="2254"/>
        <w:gridCol w:w="1447"/>
        <w:gridCol w:w="1448"/>
        <w:gridCol w:w="1448"/>
        <w:gridCol w:w="1448"/>
      </w:tblGrid>
      <w:tr w:rsidR="00AD176C">
        <w:tc>
          <w:tcPr>
            <w:tcW w:w="1447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338" w:type="dxa"/>
            <w:vAlign w:val="center"/>
          </w:tcPr>
          <w:p w:rsidR="00AD176C" w:rsidRDefault="002F1000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Academic Guide</w:t>
            </w:r>
          </w:p>
        </w:tc>
        <w:tc>
          <w:tcPr>
            <w:tcW w:w="1556" w:type="dxa"/>
            <w:vAlign w:val="center"/>
          </w:tcPr>
          <w:p w:rsidR="00AD176C" w:rsidRDefault="002F1000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1447" w:type="dxa"/>
          </w:tcPr>
          <w:p w:rsidR="00AD176C" w:rsidRDefault="002F1000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Number of students guided by the instructor</w:t>
            </w:r>
          </w:p>
        </w:tc>
        <w:tc>
          <w:tcPr>
            <w:tcW w:w="1447" w:type="dxa"/>
            <w:vAlign w:val="center"/>
          </w:tcPr>
          <w:p w:rsidR="00AD176C" w:rsidRDefault="002F1000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Number of talented students</w:t>
            </w:r>
          </w:p>
        </w:tc>
        <w:tc>
          <w:tcPr>
            <w:tcW w:w="4341" w:type="dxa"/>
            <w:gridSpan w:val="3"/>
            <w:vAlign w:val="center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Number of academically talented students</w:t>
            </w: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rPr>
                <w:b/>
                <w:bCs/>
                <w:sz w:val="21"/>
                <w:szCs w:val="21"/>
                <w:rtl/>
              </w:rPr>
            </w:pPr>
          </w:p>
          <w:p w:rsidR="00AD176C" w:rsidRDefault="00AD176C">
            <w:pPr>
              <w:bidi w:val="0"/>
              <w:spacing w:after="0" w:line="240" w:lineRule="auto"/>
              <w:rPr>
                <w:b/>
                <w:bCs/>
                <w:sz w:val="21"/>
                <w:szCs w:val="21"/>
                <w:rtl/>
              </w:rPr>
            </w:pPr>
          </w:p>
          <w:p w:rsidR="00AD176C" w:rsidRDefault="002F1000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rtl/>
              </w:rPr>
              <w:t xml:space="preserve">cumulative </w:t>
            </w:r>
            <w:r>
              <w:rPr>
                <w:b/>
                <w:bCs/>
                <w:sz w:val="21"/>
                <w:szCs w:val="21"/>
              </w:rPr>
              <w:t>rate(GPA)</w:t>
            </w:r>
          </w:p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  <w:vAlign w:val="center"/>
          </w:tcPr>
          <w:p w:rsidR="00AD176C" w:rsidRDefault="002F1000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448" w:type="dxa"/>
            <w:vAlign w:val="center"/>
          </w:tcPr>
          <w:p w:rsidR="00AD176C" w:rsidRDefault="002F1000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Level of study</w:t>
            </w: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D176C">
        <w:tc>
          <w:tcPr>
            <w:tcW w:w="1447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Science </w:t>
            </w:r>
          </w:p>
        </w:tc>
        <w:tc>
          <w:tcPr>
            <w:tcW w:w="133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556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40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54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University ID</w:t>
            </w:r>
          </w:p>
        </w:tc>
        <w:tc>
          <w:tcPr>
            <w:tcW w:w="1447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AD176C"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33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556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40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54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AD176C"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33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556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40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54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AD176C"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33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556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40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54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AD176C"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33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556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40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54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AD176C"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33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556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40" w:type="dxa"/>
          </w:tcPr>
          <w:p w:rsidR="00AD176C" w:rsidRDefault="002F100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54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7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</w:tcPr>
          <w:p w:rsidR="00AD176C" w:rsidRDefault="00AD176C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AD176C">
        <w:trPr>
          <w:trHeight w:val="1003"/>
        </w:trPr>
        <w:tc>
          <w:tcPr>
            <w:tcW w:w="2785" w:type="dxa"/>
            <w:gridSpan w:val="2"/>
            <w:vAlign w:val="center"/>
          </w:tcPr>
          <w:p w:rsidR="00AD176C" w:rsidRDefault="002F1000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cs/>
              </w:rPr>
            </w:pPr>
            <w:r>
              <w:t xml:space="preserve">Guiding methods used to motivate </w:t>
            </w:r>
            <w:r>
              <w:t>the talented students</w:t>
            </w:r>
          </w:p>
        </w:tc>
        <w:tc>
          <w:tcPr>
            <w:tcW w:w="13135" w:type="dxa"/>
            <w:gridSpan w:val="9"/>
          </w:tcPr>
          <w:p w:rsidR="00AD176C" w:rsidRPr="00121E34" w:rsidRDefault="002F1000" w:rsidP="00121E34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cs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</w:tbl>
    <w:p w:rsidR="00AD176C" w:rsidRDefault="002F1000">
      <w:pPr>
        <w:bidi w:val="0"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  <w:cs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>Name of academic advisor:</w:t>
      </w:r>
      <w:r>
        <w:rPr>
          <w:rFonts w:ascii="Traditional Arabic" w:hAnsi="Traditional Arabic" w:cs="Traditional Arabic"/>
          <w:b/>
          <w:bCs/>
          <w:sz w:val="20"/>
          <w:szCs w:val="20"/>
        </w:rPr>
        <w:t xml:space="preserve">                                                       Name of the supervisor of the college extension unit :                                                    Depends ,, Dean of the College</w:t>
      </w:r>
    </w:p>
    <w:p w:rsidR="00AD176C" w:rsidRDefault="002F1000">
      <w:pPr>
        <w:tabs>
          <w:tab w:val="left" w:pos="10733"/>
        </w:tabs>
        <w:bidi w:val="0"/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...............................…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................................…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...................</w:t>
      </w:r>
    </w:p>
    <w:p w:rsidR="00AD176C" w:rsidRDefault="00AD176C">
      <w:pPr>
        <w:bidi w:val="0"/>
      </w:pPr>
    </w:p>
    <w:sectPr w:rsidR="00AD176C">
      <w:headerReference w:type="default" r:id="rId8"/>
      <w:pgSz w:w="16838" w:h="11906" w:orient="landscape"/>
      <w:pgMar w:top="284" w:right="567" w:bottom="142" w:left="567" w:header="17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00" w:rsidRDefault="002F1000">
      <w:pPr>
        <w:spacing w:after="0" w:line="240" w:lineRule="auto"/>
      </w:pPr>
      <w:r>
        <w:separator/>
      </w:r>
    </w:p>
  </w:endnote>
  <w:endnote w:type="continuationSeparator" w:id="0">
    <w:p w:rsidR="002F1000" w:rsidRDefault="002F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00" w:rsidRDefault="002F1000">
      <w:pPr>
        <w:spacing w:after="0" w:line="240" w:lineRule="auto"/>
      </w:pPr>
      <w:r>
        <w:separator/>
      </w:r>
    </w:p>
  </w:footnote>
  <w:footnote w:type="continuationSeparator" w:id="0">
    <w:p w:rsidR="002F1000" w:rsidRDefault="002F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6C" w:rsidRDefault="002F1000">
    <w:pPr>
      <w:pStyle w:val="Header"/>
      <w:jc w:val="center"/>
    </w:pPr>
    <w:r>
      <w:rPr>
        <w:rFonts w:ascii="Traditional Arabic" w:hAnsi="Traditional Arabic" w:cs="Traditional Arabic"/>
        <w:b/>
        <w:bCs/>
        <w:noProof/>
      </w:rPr>
      <w:drawing>
        <wp:inline distT="0" distB="0" distL="0" distR="0">
          <wp:extent cx="798830" cy="53340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B"/>
    <w:rsid w:val="000759AB"/>
    <w:rsid w:val="00121E34"/>
    <w:rsid w:val="002F1000"/>
    <w:rsid w:val="00A31395"/>
    <w:rsid w:val="00AD176C"/>
    <w:rsid w:val="24B66E82"/>
    <w:rsid w:val="5B740F59"/>
    <w:rsid w:val="652B01D8"/>
    <w:rsid w:val="70EF43E9"/>
    <w:rsid w:val="745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3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3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salih</dc:creator>
  <cp:lastModifiedBy>Jouf Alnoor</cp:lastModifiedBy>
  <cp:revision>2</cp:revision>
  <dcterms:created xsi:type="dcterms:W3CDTF">2019-07-11T20:52:00Z</dcterms:created>
  <dcterms:modified xsi:type="dcterms:W3CDTF">2019-07-11T20:52:00Z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